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3280" w14:textId="77777777" w:rsidR="00C6720F" w:rsidRPr="00C6720F" w:rsidRDefault="00C6720F" w:rsidP="00C6720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C6720F">
        <w:rPr>
          <w:rFonts w:asciiTheme="majorBidi" w:hAnsiTheme="majorBidi" w:cstheme="majorBidi"/>
          <w:b/>
          <w:bCs/>
          <w:sz w:val="28"/>
          <w:szCs w:val="28"/>
          <w:lang w:val="ru-RU"/>
        </w:rPr>
        <w:t>Справка</w:t>
      </w:r>
    </w:p>
    <w:p w14:paraId="7C87169D" w14:textId="77777777" w:rsidR="00C6720F" w:rsidRPr="00C6720F" w:rsidRDefault="00C6720F" w:rsidP="00C6720F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C6720F">
        <w:rPr>
          <w:rFonts w:asciiTheme="majorBidi" w:hAnsiTheme="majorBidi" w:cstheme="majorBidi"/>
          <w:sz w:val="28"/>
          <w:szCs w:val="28"/>
          <w:lang w:val="ru-RU"/>
        </w:rPr>
        <w:t>о соискателе ученого звания «Ассоциированный профессор (доцент)»</w:t>
      </w:r>
    </w:p>
    <w:p w14:paraId="657B7520" w14:textId="77777777" w:rsidR="00C6720F" w:rsidRPr="00C6720F" w:rsidRDefault="00C6720F" w:rsidP="00C6720F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C6720F">
        <w:rPr>
          <w:rFonts w:asciiTheme="majorBidi" w:hAnsiTheme="majorBidi" w:cstheme="majorBidi"/>
          <w:sz w:val="28"/>
          <w:szCs w:val="28"/>
          <w:lang w:val="ru-RU"/>
        </w:rPr>
        <w:t>по направлению 21100 Компьютерные науки и информатика</w:t>
      </w:r>
    </w:p>
    <w:p w14:paraId="4C4942A3" w14:textId="77777777" w:rsidR="002A6C1B" w:rsidRDefault="00C6720F" w:rsidP="00C6720F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C6720F">
        <w:rPr>
          <w:rFonts w:asciiTheme="majorBidi" w:hAnsiTheme="majorBidi" w:cstheme="majorBidi"/>
          <w:sz w:val="28"/>
          <w:szCs w:val="28"/>
        </w:rPr>
        <w:t>(21106 Междисциплинарное применение компьютерных наук)</w:t>
      </w:r>
    </w:p>
    <w:p w14:paraId="318E4447" w14:textId="77777777" w:rsidR="00C6720F" w:rsidRDefault="00C6720F" w:rsidP="00C6720F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"/>
        <w:gridCol w:w="3185"/>
        <w:gridCol w:w="5998"/>
      </w:tblGrid>
      <w:tr w:rsidR="00C6720F" w:rsidRPr="00874B7B" w14:paraId="676839FE" w14:textId="77777777" w:rsidTr="008E460B">
        <w:tc>
          <w:tcPr>
            <w:tcW w:w="496" w:type="dxa"/>
          </w:tcPr>
          <w:p w14:paraId="39DE2233" w14:textId="77777777" w:rsidR="00C6720F" w:rsidRPr="00874B7B" w:rsidRDefault="00C6720F" w:rsidP="00C6720F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kk-KZ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kk-KZ"/>
              </w:rPr>
              <w:t>1</w:t>
            </w:r>
          </w:p>
        </w:tc>
        <w:tc>
          <w:tcPr>
            <w:tcW w:w="3185" w:type="dxa"/>
          </w:tcPr>
          <w:p w14:paraId="19D2C02B" w14:textId="77777777" w:rsidR="00C6720F" w:rsidRPr="00874B7B" w:rsidRDefault="00C6720F" w:rsidP="00C6720F">
            <w:pPr>
              <w:jc w:val="center"/>
              <w:rPr>
                <w:rFonts w:asciiTheme="majorBidi" w:hAnsiTheme="majorBidi" w:cstheme="majorBidi"/>
                <w:sz w:val="27"/>
                <w:szCs w:val="27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Фамилия, имя, отчество</w:t>
            </w:r>
          </w:p>
        </w:tc>
        <w:tc>
          <w:tcPr>
            <w:tcW w:w="5998" w:type="dxa"/>
          </w:tcPr>
          <w:p w14:paraId="4522E998" w14:textId="77777777" w:rsidR="00C6720F" w:rsidRPr="00874B7B" w:rsidRDefault="00C6720F" w:rsidP="00C6720F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kk-KZ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kk-KZ"/>
              </w:rPr>
              <w:t>Баумуратова Диларам Бекбулатовна</w:t>
            </w:r>
          </w:p>
        </w:tc>
      </w:tr>
      <w:tr w:rsidR="00C6720F" w:rsidRPr="000D56EF" w14:paraId="06DE178A" w14:textId="77777777" w:rsidTr="008E460B">
        <w:tc>
          <w:tcPr>
            <w:tcW w:w="496" w:type="dxa"/>
          </w:tcPr>
          <w:p w14:paraId="2485B3F2" w14:textId="77777777" w:rsidR="00C6720F" w:rsidRPr="00874B7B" w:rsidRDefault="00C6720F" w:rsidP="00C6720F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kk-KZ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kk-KZ"/>
              </w:rPr>
              <w:t>2</w:t>
            </w:r>
          </w:p>
        </w:tc>
        <w:tc>
          <w:tcPr>
            <w:tcW w:w="3185" w:type="dxa"/>
          </w:tcPr>
          <w:p w14:paraId="38550941" w14:textId="77777777" w:rsidR="00C6720F" w:rsidRPr="00874B7B" w:rsidRDefault="00C6720F" w:rsidP="00C6720F">
            <w:pPr>
              <w:jc w:val="center"/>
              <w:rPr>
                <w:rFonts w:asciiTheme="majorBidi" w:hAnsiTheme="majorBidi" w:cstheme="majorBidi"/>
                <w:sz w:val="27"/>
                <w:szCs w:val="27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Ученая степень, дата присуждения</w:t>
            </w:r>
          </w:p>
        </w:tc>
        <w:tc>
          <w:tcPr>
            <w:tcW w:w="5998" w:type="dxa"/>
          </w:tcPr>
          <w:p w14:paraId="3150E140" w14:textId="3F35DD15" w:rsidR="00C6720F" w:rsidRPr="00874B7B" w:rsidRDefault="00C6720F" w:rsidP="00C6720F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Доктор философии (</w:t>
            </w:r>
            <w:r w:rsidRPr="00874B7B">
              <w:rPr>
                <w:rFonts w:asciiTheme="majorBidi" w:hAnsiTheme="majorBidi" w:cstheme="majorBidi"/>
                <w:sz w:val="27"/>
                <w:szCs w:val="27"/>
              </w:rPr>
              <w:t>PhD</w:t>
            </w: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) по специальности «Информатика» (приказ ректора </w:t>
            </w:r>
            <w:r w:rsidR="004A2BF9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НАО Евразийского национального университета имени Л.Н. Гумилева</w:t>
            </w: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 №</w:t>
            </w:r>
            <w:r w:rsidR="004A2BF9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1214-</w:t>
            </w:r>
            <w:r w:rsidR="004A2BF9" w:rsidRPr="00874B7B">
              <w:rPr>
                <w:rFonts w:asciiTheme="majorBidi" w:hAnsiTheme="majorBidi" w:cstheme="majorBidi"/>
                <w:sz w:val="27"/>
                <w:szCs w:val="27"/>
              </w:rPr>
              <w:t>n</w:t>
            </w: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 от </w:t>
            </w:r>
            <w:r w:rsidR="004A2BF9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14</w:t>
            </w: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 </w:t>
            </w:r>
            <w:r w:rsidR="004A2BF9" w:rsidRPr="00874B7B">
              <w:rPr>
                <w:rFonts w:asciiTheme="majorBidi" w:hAnsiTheme="majorBidi" w:cstheme="majorBidi"/>
                <w:sz w:val="27"/>
                <w:szCs w:val="27"/>
                <w:lang w:val="kk-KZ"/>
              </w:rPr>
              <w:t>июля</w:t>
            </w: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 202</w:t>
            </w:r>
            <w:r w:rsidR="004A2BF9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3</w:t>
            </w: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 г.</w:t>
            </w:r>
            <w:r w:rsidR="004A2BF9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 </w:t>
            </w:r>
            <w:r w:rsidR="004A2BF9" w:rsidRPr="00874B7B">
              <w:rPr>
                <w:rFonts w:asciiTheme="majorBidi" w:hAnsiTheme="majorBidi" w:cstheme="majorBidi"/>
                <w:sz w:val="27"/>
                <w:szCs w:val="27"/>
              </w:rPr>
              <w:t>PhD</w:t>
            </w:r>
            <w:r w:rsidR="004A2BF9" w:rsidRPr="00874B7B">
              <w:rPr>
                <w:rFonts w:asciiTheme="majorBidi" w:hAnsiTheme="majorBidi" w:cstheme="majorBidi"/>
                <w:sz w:val="27"/>
                <w:szCs w:val="27"/>
                <w:lang w:val="kk-KZ"/>
              </w:rPr>
              <w:t xml:space="preserve"> 0025073791</w:t>
            </w: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)</w:t>
            </w:r>
          </w:p>
        </w:tc>
      </w:tr>
      <w:tr w:rsidR="00A968C1" w:rsidRPr="00874B7B" w14:paraId="4B85F67B" w14:textId="77777777" w:rsidTr="008E460B">
        <w:tc>
          <w:tcPr>
            <w:tcW w:w="496" w:type="dxa"/>
          </w:tcPr>
          <w:p w14:paraId="1139C0F5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3</w:t>
            </w:r>
          </w:p>
        </w:tc>
        <w:tc>
          <w:tcPr>
            <w:tcW w:w="3185" w:type="dxa"/>
          </w:tcPr>
          <w:p w14:paraId="6FAC36D7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Ученое звание, дата присуждения</w:t>
            </w:r>
          </w:p>
        </w:tc>
        <w:tc>
          <w:tcPr>
            <w:tcW w:w="5998" w:type="dxa"/>
          </w:tcPr>
          <w:p w14:paraId="3CC0CD04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-</w:t>
            </w:r>
          </w:p>
        </w:tc>
      </w:tr>
      <w:tr w:rsidR="00A968C1" w:rsidRPr="00874B7B" w14:paraId="6711AEFB" w14:textId="77777777" w:rsidTr="008E460B">
        <w:tc>
          <w:tcPr>
            <w:tcW w:w="496" w:type="dxa"/>
          </w:tcPr>
          <w:p w14:paraId="6D4DB954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4</w:t>
            </w:r>
          </w:p>
        </w:tc>
        <w:tc>
          <w:tcPr>
            <w:tcW w:w="3185" w:type="dxa"/>
          </w:tcPr>
          <w:p w14:paraId="59CBB3E4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Почетное звание, дата присуждения</w:t>
            </w:r>
          </w:p>
        </w:tc>
        <w:tc>
          <w:tcPr>
            <w:tcW w:w="5998" w:type="dxa"/>
          </w:tcPr>
          <w:p w14:paraId="76C10CB7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-</w:t>
            </w:r>
          </w:p>
        </w:tc>
      </w:tr>
      <w:tr w:rsidR="00A968C1" w:rsidRPr="000D56EF" w14:paraId="2D219E1C" w14:textId="77777777" w:rsidTr="008E460B">
        <w:tc>
          <w:tcPr>
            <w:tcW w:w="496" w:type="dxa"/>
          </w:tcPr>
          <w:p w14:paraId="2C72BF9B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5</w:t>
            </w:r>
          </w:p>
        </w:tc>
        <w:tc>
          <w:tcPr>
            <w:tcW w:w="3185" w:type="dxa"/>
          </w:tcPr>
          <w:p w14:paraId="492D70C7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5998" w:type="dxa"/>
          </w:tcPr>
          <w:p w14:paraId="6F4C6977" w14:textId="20CEF7AF" w:rsidR="00A968C1" w:rsidRPr="00DE26CC" w:rsidRDefault="00A968C1" w:rsidP="00A968C1">
            <w:pPr>
              <w:jc w:val="both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DE26CC">
              <w:rPr>
                <w:rFonts w:asciiTheme="majorBidi" w:hAnsiTheme="majorBidi" w:cstheme="majorBidi"/>
                <w:sz w:val="27"/>
                <w:szCs w:val="27"/>
                <w:lang w:val="ru-RU"/>
              </w:rPr>
              <w:t>- старший препод</w:t>
            </w:r>
            <w:r w:rsidR="000D56EF">
              <w:rPr>
                <w:rFonts w:asciiTheme="majorBidi" w:hAnsiTheme="majorBidi" w:cstheme="majorBidi"/>
                <w:sz w:val="27"/>
                <w:szCs w:val="27"/>
                <w:lang w:val="ru-RU"/>
              </w:rPr>
              <w:t>а</w:t>
            </w:r>
            <w:r w:rsidRPr="00DE26CC">
              <w:rPr>
                <w:rFonts w:asciiTheme="majorBidi" w:hAnsiTheme="majorBidi" w:cstheme="majorBidi"/>
                <w:sz w:val="27"/>
                <w:szCs w:val="27"/>
                <w:lang w:val="ru-RU"/>
              </w:rPr>
              <w:t>ватель Педагогического института Международного университета Астана с 01.09.2023 по 31.08.2024 г. (</w:t>
            </w:r>
            <w:r w:rsidR="00DE26CC" w:rsidRPr="00DE26CC">
              <w:rPr>
                <w:rFonts w:asciiTheme="majorBidi" w:hAnsiTheme="majorBidi" w:cstheme="majorBidi"/>
                <w:sz w:val="27"/>
                <w:szCs w:val="27"/>
                <w:lang w:val="ru-RU"/>
              </w:rPr>
              <w:t>приказ №143 от 01</w:t>
            </w:r>
            <w:r w:rsidRPr="00DE26CC">
              <w:rPr>
                <w:rFonts w:asciiTheme="majorBidi" w:hAnsiTheme="majorBidi" w:cstheme="majorBidi"/>
                <w:sz w:val="27"/>
                <w:szCs w:val="27"/>
                <w:lang w:val="ru-RU"/>
              </w:rPr>
              <w:t>.0</w:t>
            </w:r>
            <w:r w:rsidR="00DE26CC" w:rsidRPr="00DE26CC">
              <w:rPr>
                <w:rFonts w:asciiTheme="majorBidi" w:hAnsiTheme="majorBidi" w:cstheme="majorBidi"/>
                <w:sz w:val="27"/>
                <w:szCs w:val="27"/>
                <w:lang w:val="ru-RU"/>
              </w:rPr>
              <w:t>9</w:t>
            </w:r>
            <w:r w:rsidRPr="00DE26CC">
              <w:rPr>
                <w:rFonts w:asciiTheme="majorBidi" w:hAnsiTheme="majorBidi" w:cstheme="majorBidi"/>
                <w:sz w:val="27"/>
                <w:szCs w:val="27"/>
                <w:lang w:val="ru-RU"/>
              </w:rPr>
              <w:t>.202</w:t>
            </w:r>
            <w:r w:rsidR="00DE26CC" w:rsidRPr="00DE26CC">
              <w:rPr>
                <w:rFonts w:asciiTheme="majorBidi" w:hAnsiTheme="majorBidi" w:cstheme="majorBidi"/>
                <w:sz w:val="27"/>
                <w:szCs w:val="27"/>
                <w:lang w:val="ru-RU"/>
              </w:rPr>
              <w:t>3</w:t>
            </w:r>
            <w:r w:rsidRPr="00DE26CC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 г.)</w:t>
            </w:r>
          </w:p>
          <w:p w14:paraId="6176FF00" w14:textId="2BAFA7C4" w:rsidR="00A968C1" w:rsidRPr="00874B7B" w:rsidRDefault="00A968C1" w:rsidP="00A968C1">
            <w:pPr>
              <w:jc w:val="both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DE26CC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- и.о. ассоциированного профессора Педагогического института Международного университета Астана </w:t>
            </w:r>
            <w:r w:rsidR="00DE26CC" w:rsidRPr="00DE26CC">
              <w:rPr>
                <w:rFonts w:asciiTheme="majorBidi" w:hAnsiTheme="majorBidi" w:cstheme="majorBidi"/>
                <w:sz w:val="27"/>
                <w:szCs w:val="27"/>
                <w:lang w:val="ru-RU"/>
              </w:rPr>
              <w:t>(приказ №146 от 29.08.2024</w:t>
            </w:r>
            <w:r w:rsidRPr="00DE26CC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 г.)</w:t>
            </w:r>
          </w:p>
        </w:tc>
      </w:tr>
      <w:tr w:rsidR="00A968C1" w:rsidRPr="000D56EF" w14:paraId="2DCEE066" w14:textId="77777777" w:rsidTr="008E460B">
        <w:tc>
          <w:tcPr>
            <w:tcW w:w="496" w:type="dxa"/>
          </w:tcPr>
          <w:p w14:paraId="7DBB5C5A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6</w:t>
            </w:r>
          </w:p>
        </w:tc>
        <w:tc>
          <w:tcPr>
            <w:tcW w:w="3185" w:type="dxa"/>
          </w:tcPr>
          <w:p w14:paraId="17D2F424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5998" w:type="dxa"/>
          </w:tcPr>
          <w:p w14:paraId="12ECBDE8" w14:textId="77777777" w:rsidR="00A968C1" w:rsidRPr="00874B7B" w:rsidRDefault="00A968C1" w:rsidP="00A968C1">
            <w:pPr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Всего 17 лет, в том числе научной, научно-педагогической деятельности - 3 лет.</w:t>
            </w:r>
          </w:p>
          <w:p w14:paraId="1F3E22EF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</w:p>
        </w:tc>
      </w:tr>
      <w:tr w:rsidR="00A968C1" w:rsidRPr="00874B7B" w14:paraId="5DAAC79D" w14:textId="77777777" w:rsidTr="008E460B">
        <w:tc>
          <w:tcPr>
            <w:tcW w:w="496" w:type="dxa"/>
          </w:tcPr>
          <w:p w14:paraId="74837E05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7</w:t>
            </w:r>
          </w:p>
        </w:tc>
        <w:tc>
          <w:tcPr>
            <w:tcW w:w="3185" w:type="dxa"/>
          </w:tcPr>
          <w:p w14:paraId="73868544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Количество научных статей после защиты диссертации</w:t>
            </w:r>
          </w:p>
        </w:tc>
        <w:tc>
          <w:tcPr>
            <w:tcW w:w="5998" w:type="dxa"/>
          </w:tcPr>
          <w:p w14:paraId="038A48C7" w14:textId="13145DBE" w:rsidR="00521C78" w:rsidRPr="00874B7B" w:rsidRDefault="00A968C1" w:rsidP="00521C78">
            <w:pPr>
              <w:jc w:val="both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Всего </w:t>
            </w:r>
            <w:r w:rsidR="000D56EF">
              <w:rPr>
                <w:rFonts w:asciiTheme="majorBidi" w:hAnsiTheme="majorBidi" w:cstheme="majorBidi"/>
                <w:sz w:val="27"/>
                <w:szCs w:val="27"/>
                <w:lang w:val="ru-RU"/>
              </w:rPr>
              <w:t>30</w:t>
            </w: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,</w:t>
            </w:r>
            <w:r w:rsidR="00521C78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 </w:t>
            </w:r>
          </w:p>
          <w:p w14:paraId="61610827" w14:textId="4B54474B" w:rsidR="00521C78" w:rsidRPr="00874B7B" w:rsidRDefault="00521C78" w:rsidP="00521C78">
            <w:pPr>
              <w:jc w:val="both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- 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в научных журналах, входящих в базы компании 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</w:rPr>
              <w:t>Clarivate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 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</w:rPr>
              <w:t>Analytics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 (Кларивэйт Аналитикс) (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</w:rPr>
              <w:t>Web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 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</w:rPr>
              <w:t>of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 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</w:rPr>
              <w:t>Science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 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</w:rPr>
              <w:t>Core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 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</w:rPr>
              <w:t>Collection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, 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</w:rPr>
              <w:t>Clarivate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 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</w:rPr>
              <w:t>Analytics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 (Вэб оф Сайнс Кор Коллекшн, Кларивэйт Аналитикс)) и/или в 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</w:rPr>
              <w:t>Scopus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 (Скопус) – </w:t>
            </w:r>
            <w:r w:rsidR="00D3409A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6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;</w:t>
            </w:r>
          </w:p>
          <w:p w14:paraId="2FEEE96F" w14:textId="706683A0" w:rsidR="00A968C1" w:rsidRPr="00874B7B" w:rsidRDefault="00521C78" w:rsidP="00521C78">
            <w:pPr>
              <w:jc w:val="both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- 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в изданиях, рекомендуемых уполномоченным органом – 1</w:t>
            </w:r>
            <w:r w:rsidR="000D56EF">
              <w:rPr>
                <w:rFonts w:asciiTheme="majorBidi" w:hAnsiTheme="majorBidi" w:cstheme="majorBidi"/>
                <w:sz w:val="27"/>
                <w:szCs w:val="27"/>
                <w:lang w:val="ru-RU"/>
              </w:rPr>
              <w:t>1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;</w:t>
            </w:r>
          </w:p>
          <w:p w14:paraId="5892862D" w14:textId="3B1509FF" w:rsidR="00521C78" w:rsidRPr="00874B7B" w:rsidRDefault="00521C78" w:rsidP="00521C78">
            <w:pPr>
              <w:jc w:val="both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- 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в сборниках материалов научных конференции – 7</w:t>
            </w: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;</w:t>
            </w:r>
          </w:p>
          <w:p w14:paraId="63472D15" w14:textId="690760F0" w:rsidR="00521C78" w:rsidRPr="00874B7B" w:rsidRDefault="00521C78" w:rsidP="00521C78">
            <w:pPr>
              <w:jc w:val="both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- </w:t>
            </w:r>
            <w:r w:rsidR="004A7525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п</w:t>
            </w: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атент – 1;</w:t>
            </w:r>
          </w:p>
          <w:p w14:paraId="1DDE579C" w14:textId="77777777" w:rsidR="00A968C1" w:rsidRDefault="00521C78" w:rsidP="004A7525">
            <w:pPr>
              <w:jc w:val="both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- авторские свидетельства </w:t>
            </w:r>
            <w:r w:rsidR="004A7525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– </w:t>
            </w: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4</w:t>
            </w:r>
            <w:r w:rsidR="00A968C1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.</w:t>
            </w:r>
          </w:p>
          <w:p w14:paraId="2DA63E24" w14:textId="1A57A07A" w:rsidR="000D56EF" w:rsidRPr="00874B7B" w:rsidRDefault="000D56EF" w:rsidP="004A7525">
            <w:pPr>
              <w:jc w:val="both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- коллективная </w:t>
            </w:r>
            <w:r w:rsidRPr="000D56EF">
              <w:rPr>
                <w:rFonts w:asciiTheme="majorBidi" w:hAnsiTheme="majorBidi" w:cstheme="majorBidi"/>
                <w:b/>
                <w:bCs/>
                <w:sz w:val="27"/>
                <w:szCs w:val="27"/>
                <w:lang w:val="ru-RU"/>
              </w:rPr>
              <w:t>монография</w:t>
            </w:r>
            <w:r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 – 1.</w:t>
            </w:r>
          </w:p>
        </w:tc>
      </w:tr>
      <w:tr w:rsidR="00A968C1" w:rsidRPr="00874B7B" w14:paraId="1C7588F5" w14:textId="77777777" w:rsidTr="008E460B">
        <w:tc>
          <w:tcPr>
            <w:tcW w:w="496" w:type="dxa"/>
          </w:tcPr>
          <w:p w14:paraId="7BB8B862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8</w:t>
            </w:r>
          </w:p>
        </w:tc>
        <w:tc>
          <w:tcPr>
            <w:tcW w:w="3185" w:type="dxa"/>
          </w:tcPr>
          <w:p w14:paraId="78868C72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Количество изданных за последние 5 лет монографий, учебников, единолично написанных </w:t>
            </w: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lastRenderedPageBreak/>
              <w:t>учебных (учебно-методическое) пособий</w:t>
            </w:r>
          </w:p>
        </w:tc>
        <w:tc>
          <w:tcPr>
            <w:tcW w:w="5998" w:type="dxa"/>
          </w:tcPr>
          <w:p w14:paraId="5E5CCD23" w14:textId="77777777" w:rsidR="00874B7B" w:rsidRPr="00874B7B" w:rsidRDefault="00A968C1" w:rsidP="00874B7B">
            <w:pPr>
              <w:jc w:val="both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lastRenderedPageBreak/>
              <w:t>соавторстве написанных монографий – 1 (</w:t>
            </w:r>
            <w:r w:rsidR="008E460B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20,81</w:t>
            </w: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 п.л.).</w:t>
            </w:r>
            <w:r w:rsidR="00874B7B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 </w:t>
            </w:r>
          </w:p>
          <w:p w14:paraId="6314A686" w14:textId="77777777" w:rsidR="00874B7B" w:rsidRPr="00874B7B" w:rsidRDefault="00874B7B" w:rsidP="00874B7B">
            <w:pPr>
              <w:jc w:val="both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Баумуратова Д.Б., Жукабаева Т.К., Абдрахманов Қ.А. / Жоғары білім беруде тұлғаға бағытталған цифрлық трансформациясының ғылыми-</w:t>
            </w: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lastRenderedPageBreak/>
              <w:t>теориялық негіздері: халықаралық және отандық тәжірибеден когнитивтік парадигма мен цифрлық гуманизмге дейін: монография - Астана: «Центр Элит» ЖШС, 2026. – 333 б.</w:t>
            </w:r>
          </w:p>
          <w:p w14:paraId="577AC8C8" w14:textId="2A455C5D" w:rsidR="00A968C1" w:rsidRPr="00874B7B" w:rsidRDefault="00874B7B" w:rsidP="00874B7B">
            <w:pPr>
              <w:jc w:val="both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ISBN 978-601-82467-9-1</w:t>
            </w:r>
          </w:p>
        </w:tc>
      </w:tr>
      <w:tr w:rsidR="00A968C1" w:rsidRPr="00874B7B" w14:paraId="1728C7AD" w14:textId="77777777" w:rsidTr="008E460B">
        <w:tc>
          <w:tcPr>
            <w:tcW w:w="496" w:type="dxa"/>
          </w:tcPr>
          <w:p w14:paraId="6413F2D9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lastRenderedPageBreak/>
              <w:t>9</w:t>
            </w:r>
          </w:p>
        </w:tc>
        <w:tc>
          <w:tcPr>
            <w:tcW w:w="3185" w:type="dxa"/>
          </w:tcPr>
          <w:p w14:paraId="6C58527C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Лица, защитившие диссертацию под его руководством и имеющие ученую степень</w:t>
            </w:r>
          </w:p>
        </w:tc>
        <w:tc>
          <w:tcPr>
            <w:tcW w:w="5998" w:type="dxa"/>
          </w:tcPr>
          <w:p w14:paraId="13614F38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-</w:t>
            </w:r>
          </w:p>
        </w:tc>
      </w:tr>
      <w:tr w:rsidR="00A968C1" w:rsidRPr="00874B7B" w14:paraId="4F190CCB" w14:textId="77777777" w:rsidTr="008E460B">
        <w:tc>
          <w:tcPr>
            <w:tcW w:w="496" w:type="dxa"/>
          </w:tcPr>
          <w:p w14:paraId="1280F165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10</w:t>
            </w:r>
          </w:p>
        </w:tc>
        <w:tc>
          <w:tcPr>
            <w:tcW w:w="3185" w:type="dxa"/>
          </w:tcPr>
          <w:p w14:paraId="77B97659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</w:t>
            </w:r>
          </w:p>
        </w:tc>
        <w:tc>
          <w:tcPr>
            <w:tcW w:w="5998" w:type="dxa"/>
          </w:tcPr>
          <w:p w14:paraId="20FE1930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-</w:t>
            </w:r>
          </w:p>
        </w:tc>
      </w:tr>
      <w:tr w:rsidR="00A968C1" w:rsidRPr="00874B7B" w14:paraId="68D97DB9" w14:textId="77777777" w:rsidTr="008E460B">
        <w:tc>
          <w:tcPr>
            <w:tcW w:w="496" w:type="dxa"/>
          </w:tcPr>
          <w:p w14:paraId="0F0CB718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11</w:t>
            </w:r>
          </w:p>
        </w:tc>
        <w:tc>
          <w:tcPr>
            <w:tcW w:w="3185" w:type="dxa"/>
          </w:tcPr>
          <w:p w14:paraId="75D8C40B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998" w:type="dxa"/>
          </w:tcPr>
          <w:p w14:paraId="17E5E045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-</w:t>
            </w:r>
          </w:p>
        </w:tc>
      </w:tr>
      <w:tr w:rsidR="00A968C1" w:rsidRPr="000D56EF" w14:paraId="7A265F4A" w14:textId="77777777" w:rsidTr="008E460B">
        <w:tc>
          <w:tcPr>
            <w:tcW w:w="496" w:type="dxa"/>
          </w:tcPr>
          <w:p w14:paraId="7AB9070F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12</w:t>
            </w:r>
          </w:p>
        </w:tc>
        <w:tc>
          <w:tcPr>
            <w:tcW w:w="3185" w:type="dxa"/>
          </w:tcPr>
          <w:p w14:paraId="2750B706" w14:textId="77777777" w:rsidR="00A968C1" w:rsidRPr="00874B7B" w:rsidRDefault="00A968C1" w:rsidP="00A968C1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Дополнительная информация</w:t>
            </w:r>
          </w:p>
        </w:tc>
        <w:tc>
          <w:tcPr>
            <w:tcW w:w="5998" w:type="dxa"/>
          </w:tcPr>
          <w:p w14:paraId="5E8A1C4C" w14:textId="77777777" w:rsidR="00A968C1" w:rsidRPr="00874B7B" w:rsidRDefault="00A968C1" w:rsidP="00A968C1">
            <w:pPr>
              <w:jc w:val="both"/>
              <w:rPr>
                <w:rFonts w:asciiTheme="majorBidi" w:hAnsiTheme="majorBidi" w:cstheme="majorBidi"/>
                <w:b/>
                <w:bCs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b/>
                <w:bCs/>
                <w:sz w:val="27"/>
                <w:szCs w:val="27"/>
                <w:lang w:val="ru-RU"/>
              </w:rPr>
              <w:t>Научные проекты:</w:t>
            </w:r>
          </w:p>
          <w:p w14:paraId="736C7582" w14:textId="77777777" w:rsidR="00A968C1" w:rsidRPr="00874B7B" w:rsidRDefault="00A968C1" w:rsidP="00E86BA3">
            <w:pPr>
              <w:jc w:val="both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- старший научный сотрудник проекта №АР19680345 «Разработка ме</w:t>
            </w:r>
            <w:r w:rsidR="00E86BA3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тодов, моделей и алгоритма </w:t>
            </w: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идентификаций атак сетевого уровня на беспроводные сенсорные сети». Проект выполнялся на базе Международного комплекса Астана в рамках грантового финансирования Министерства образования и науки Республики Казахстан на 2023-2025 годы.</w:t>
            </w:r>
          </w:p>
          <w:p w14:paraId="22E4FDA1" w14:textId="77777777" w:rsidR="00A968C1" w:rsidRPr="00874B7B" w:rsidRDefault="00A968C1" w:rsidP="00A968C1">
            <w:pPr>
              <w:jc w:val="both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- научный руководитель проекта №AP22686869 «Психикалық дамуы және ауытқуы бар білім алушыларды оқыту және әлеуметтік бейімдеу үшін «E-Inclusion» цифрлық платформасын әзірлеу». Проект выполнялся на базе Международного университета Астана в рамках грантового финансирования Министерства образования и науки Республики Казахстан </w:t>
            </w:r>
          </w:p>
          <w:p w14:paraId="45E2D7A3" w14:textId="77777777" w:rsidR="00A968C1" w:rsidRPr="00874B7B" w:rsidRDefault="00A968C1" w:rsidP="00A968C1">
            <w:pPr>
              <w:jc w:val="both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на 2024-2026 годы.</w:t>
            </w:r>
          </w:p>
          <w:p w14:paraId="2A77735D" w14:textId="77777777" w:rsidR="00A968C1" w:rsidRPr="00874B7B" w:rsidRDefault="00A968C1" w:rsidP="00E86BA3">
            <w:pPr>
              <w:jc w:val="both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lastRenderedPageBreak/>
              <w:t>- старший научный сотрудник проекта №AP23489127 «Модели и алгоритмы повышения защищенности киберфизических систем промышленного интернета вещей с использованием граничных вычислений»</w:t>
            </w:r>
            <w:r w:rsidR="00E86BA3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. Проект </w:t>
            </w: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выполнялся на базе </w:t>
            </w:r>
            <w:r w:rsidR="00E86BA3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НАО «Евразийского национального университета имени Л.Н. Гумилева» </w:t>
            </w: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в рамках грантового финансирования Министерства образования и на</w:t>
            </w:r>
            <w:r w:rsidR="00E86BA3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уки Республики Казахстан на 2024</w:t>
            </w: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-202</w:t>
            </w:r>
            <w:r w:rsidR="00E86BA3"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6</w:t>
            </w: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 xml:space="preserve"> годы.</w:t>
            </w:r>
          </w:p>
          <w:p w14:paraId="439186E2" w14:textId="77777777" w:rsidR="00A968C1" w:rsidRPr="00874B7B" w:rsidRDefault="00E86BA3" w:rsidP="00E86BA3">
            <w:pPr>
              <w:jc w:val="both"/>
              <w:rPr>
                <w:rFonts w:asciiTheme="majorBidi" w:hAnsiTheme="majorBidi" w:cstheme="majorBidi"/>
                <w:sz w:val="27"/>
                <w:szCs w:val="27"/>
                <w:lang w:val="ru-RU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- старший научный сотрудник проекта BR28713531 «Интеллектуальная цифровая система организаций высшего и послевузовского образования Smart.EDU.»</w:t>
            </w:r>
            <w:r w:rsidRPr="00874B7B">
              <w:rPr>
                <w:sz w:val="27"/>
                <w:szCs w:val="27"/>
                <w:lang w:val="ru-RU"/>
              </w:rPr>
              <w:t xml:space="preserve"> </w:t>
            </w:r>
            <w:r w:rsidRPr="00874B7B">
              <w:rPr>
                <w:rFonts w:asciiTheme="majorBidi" w:hAnsiTheme="majorBidi" w:cstheme="majorBidi"/>
                <w:sz w:val="27"/>
                <w:szCs w:val="27"/>
                <w:lang w:val="ru-RU"/>
              </w:rPr>
              <w:t>Проект выполнялся на базе НАО «Евразийского национального университета имени Л.Н. Гумилева» в рамках грантового финансирования Министерства образования и науки Республики Казахстан на 2025-2027 годы.</w:t>
            </w:r>
          </w:p>
          <w:p w14:paraId="40F06C9C" w14:textId="77777777" w:rsidR="00396E27" w:rsidRPr="00874B7B" w:rsidRDefault="00396E27" w:rsidP="00E86BA3">
            <w:pPr>
              <w:jc w:val="both"/>
              <w:rPr>
                <w:rFonts w:asciiTheme="majorBidi" w:hAnsiTheme="majorBidi" w:cstheme="majorBidi"/>
                <w:b/>
                <w:bCs/>
                <w:sz w:val="27"/>
                <w:szCs w:val="27"/>
                <w:lang w:val="kk-KZ"/>
              </w:rPr>
            </w:pPr>
            <w:r w:rsidRPr="00874B7B">
              <w:rPr>
                <w:rFonts w:asciiTheme="majorBidi" w:hAnsiTheme="majorBidi" w:cstheme="majorBidi"/>
                <w:b/>
                <w:bCs/>
                <w:sz w:val="27"/>
                <w:szCs w:val="27"/>
                <w:lang w:val="kk-KZ"/>
              </w:rPr>
              <w:t>Повышение квалификации:</w:t>
            </w:r>
          </w:p>
          <w:p w14:paraId="628374B6" w14:textId="77777777" w:rsidR="00396E27" w:rsidRPr="00874B7B" w:rsidRDefault="00396E27" w:rsidP="00396E27">
            <w:pPr>
              <w:jc w:val="both"/>
              <w:rPr>
                <w:rFonts w:asciiTheme="majorBidi" w:hAnsiTheme="majorBidi" w:cstheme="majorBidi"/>
                <w:sz w:val="27"/>
                <w:szCs w:val="27"/>
                <w:lang w:val="kk-KZ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kk-KZ"/>
              </w:rPr>
              <w:t>- «Масштабирование. Модернизация педагогического образования» (72 сағ) Сертификат, НУ, Астана (2024).</w:t>
            </w:r>
          </w:p>
          <w:p w14:paraId="6821545D" w14:textId="77777777" w:rsidR="00396E27" w:rsidRPr="00874B7B" w:rsidRDefault="00396E27" w:rsidP="00396E27">
            <w:pPr>
              <w:jc w:val="both"/>
              <w:rPr>
                <w:rFonts w:asciiTheme="majorBidi" w:hAnsiTheme="majorBidi" w:cstheme="majorBidi"/>
                <w:sz w:val="27"/>
                <w:szCs w:val="27"/>
                <w:lang w:val="kk-KZ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kk-KZ"/>
              </w:rPr>
              <w:t xml:space="preserve">- «Инженер умных устройств» (132 сағ), Astana Hub программа Tech Orda 2023, Сертификат, «ITechResearch» Школа передовых технологий, Астана (2024). </w:t>
            </w:r>
          </w:p>
          <w:p w14:paraId="61AE635A" w14:textId="77777777" w:rsidR="00396E27" w:rsidRPr="00874B7B" w:rsidRDefault="00396E27" w:rsidP="00396E27">
            <w:pPr>
              <w:jc w:val="both"/>
              <w:rPr>
                <w:rFonts w:asciiTheme="majorBidi" w:hAnsiTheme="majorBidi" w:cstheme="majorBidi"/>
                <w:sz w:val="27"/>
                <w:szCs w:val="27"/>
                <w:lang w:val="kk-KZ"/>
              </w:rPr>
            </w:pPr>
            <w:r w:rsidRPr="00874B7B">
              <w:rPr>
                <w:rFonts w:asciiTheme="majorBidi" w:hAnsiTheme="majorBidi" w:cstheme="majorBidi"/>
                <w:sz w:val="27"/>
                <w:szCs w:val="27"/>
                <w:lang w:val="kk-KZ"/>
              </w:rPr>
              <w:t>- «Искусственный интеллект базовый курс» (132 сағ), Astana Hub программа Tech Orda, Сертификат, «ITechResearch» Школа передовых технологий, Астана (2025).</w:t>
            </w:r>
          </w:p>
        </w:tc>
      </w:tr>
    </w:tbl>
    <w:p w14:paraId="2D2293CB" w14:textId="77777777" w:rsidR="00A968C1" w:rsidRDefault="00A968C1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228C9A9B" w14:textId="77777777" w:rsidR="00DD2FBE" w:rsidRPr="00DD2FBE" w:rsidRDefault="00DD2FBE" w:rsidP="00DD2FBE">
      <w:pPr>
        <w:spacing w:after="0" w:line="24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DD2FBE">
        <w:rPr>
          <w:rFonts w:asciiTheme="majorBidi" w:hAnsiTheme="majorBidi" w:cstheme="majorBidi"/>
          <w:sz w:val="28"/>
          <w:szCs w:val="28"/>
          <w:lang w:val="ru-RU"/>
        </w:rPr>
        <w:t>Руководитель HR управления __________________ А.М. Кожахметова</w:t>
      </w:r>
    </w:p>
    <w:p w14:paraId="0713E735" w14:textId="77777777" w:rsidR="00DD2FBE" w:rsidRPr="00DD2FBE" w:rsidRDefault="00DD2FBE" w:rsidP="00DD2FBE">
      <w:pPr>
        <w:spacing w:after="0" w:line="240" w:lineRule="auto"/>
        <w:rPr>
          <w:rFonts w:asciiTheme="majorBidi" w:hAnsiTheme="majorBidi" w:cstheme="majorBidi"/>
          <w:sz w:val="28"/>
          <w:szCs w:val="28"/>
          <w:lang w:val="ru-RU"/>
        </w:rPr>
      </w:pPr>
    </w:p>
    <w:p w14:paraId="219986E4" w14:textId="77777777" w:rsidR="00DD2FBE" w:rsidRPr="00DD2FBE" w:rsidRDefault="00DD2FBE" w:rsidP="00DD2FBE">
      <w:pPr>
        <w:spacing w:after="0" w:line="24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DD2FBE">
        <w:rPr>
          <w:rFonts w:asciiTheme="majorBidi" w:hAnsiTheme="majorBidi" w:cstheme="majorBidi"/>
          <w:sz w:val="28"/>
          <w:szCs w:val="28"/>
          <w:lang w:val="ru-RU"/>
        </w:rPr>
        <w:t>Подпись А.М. Кожахметовой удостоверяю</w:t>
      </w:r>
    </w:p>
    <w:p w14:paraId="19D899DE" w14:textId="77777777" w:rsidR="00DD2FBE" w:rsidRPr="00DD2FBE" w:rsidRDefault="00DD2FBE" w:rsidP="00DD2FBE">
      <w:pPr>
        <w:spacing w:after="0" w:line="240" w:lineRule="auto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Ректор</w:t>
      </w:r>
    </w:p>
    <w:p w14:paraId="2593A69A" w14:textId="77777777" w:rsidR="00396E27" w:rsidRDefault="00DD2FBE" w:rsidP="00DD2FBE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DD2FBE">
        <w:rPr>
          <w:rFonts w:asciiTheme="majorBidi" w:hAnsiTheme="majorBidi" w:cstheme="majorBidi"/>
          <w:sz w:val="28"/>
          <w:szCs w:val="28"/>
          <w:lang w:val="ru-RU"/>
        </w:rPr>
        <w:t>Международного университета Астана __________________ А.Б. Мырзагалиева</w:t>
      </w:r>
    </w:p>
    <w:p w14:paraId="2C6B2A54" w14:textId="77777777" w:rsidR="00396E27" w:rsidRPr="00DD2FBE" w:rsidRDefault="00396E27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sectPr w:rsidR="00396E27" w:rsidRPr="00DD2FBE" w:rsidSect="000D56EF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F60"/>
    <w:rsid w:val="000D56EF"/>
    <w:rsid w:val="002A6C1B"/>
    <w:rsid w:val="003131ED"/>
    <w:rsid w:val="00396E27"/>
    <w:rsid w:val="004A2BF9"/>
    <w:rsid w:val="004A7525"/>
    <w:rsid w:val="00521C78"/>
    <w:rsid w:val="006467B8"/>
    <w:rsid w:val="00874B7B"/>
    <w:rsid w:val="008E460B"/>
    <w:rsid w:val="009342BE"/>
    <w:rsid w:val="00A968C1"/>
    <w:rsid w:val="00B07179"/>
    <w:rsid w:val="00C6720F"/>
    <w:rsid w:val="00D3409A"/>
    <w:rsid w:val="00D37C85"/>
    <w:rsid w:val="00DD2FBE"/>
    <w:rsid w:val="00DE26CC"/>
    <w:rsid w:val="00E01A52"/>
    <w:rsid w:val="00E81F60"/>
    <w:rsid w:val="00E86BA3"/>
    <w:rsid w:val="00F5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9F7D2"/>
  <w15:chartTrackingRefBased/>
  <w15:docId w15:val="{9CBE661C-92C9-4F96-BDF3-C95D45DD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E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Nurbolat Tasbolatuly</cp:lastModifiedBy>
  <cp:revision>15</cp:revision>
  <cp:lastPrinted>2026-07-01T06:40:00Z</cp:lastPrinted>
  <dcterms:created xsi:type="dcterms:W3CDTF">2026-05-14T07:15:00Z</dcterms:created>
  <dcterms:modified xsi:type="dcterms:W3CDTF">2026-07-01T06:41:00Z</dcterms:modified>
</cp:coreProperties>
</file>