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1BFA" w14:textId="578D015B" w:rsidR="007C020B" w:rsidRPr="00E24845" w:rsidRDefault="007C020B" w:rsidP="007C020B">
      <w:pPr>
        <w:contextualSpacing/>
        <w:jc w:val="center"/>
        <w:rPr>
          <w:b/>
          <w:lang w:val="kk-KZ"/>
        </w:rPr>
      </w:pPr>
      <w:r w:rsidRPr="00E24845">
        <w:rPr>
          <w:b/>
          <w:lang w:val="kk-KZ"/>
        </w:rPr>
        <w:t>Астана халықаралық университеті Жаратылыстану ғылымдары жоғары мектебінің қауымдастырылған профессоры м.а., «NatureLaB» ғылыми-зерттеу зертханасының меңгерушісі, PhD Оразов Айдын Ерғалиұлының ғылыми және ғылыми-әдістемелік еңбектерінің</w:t>
      </w:r>
    </w:p>
    <w:p w14:paraId="79F74932" w14:textId="17622AB5" w:rsidR="009C2A32" w:rsidRPr="00E24845" w:rsidRDefault="009C2A32" w:rsidP="007C020B">
      <w:pPr>
        <w:contextualSpacing/>
        <w:jc w:val="center"/>
        <w:rPr>
          <w:b/>
          <w:lang w:val="uk-UA"/>
        </w:rPr>
      </w:pPr>
      <w:r w:rsidRPr="00E24845">
        <w:rPr>
          <w:b/>
          <w:lang w:val="uk-UA"/>
        </w:rPr>
        <w:t>Т</w:t>
      </w:r>
      <w:r w:rsidRPr="00E24845">
        <w:rPr>
          <w:b/>
          <w:lang w:val="kk-KZ"/>
        </w:rPr>
        <w:t>I</w:t>
      </w:r>
      <w:r w:rsidRPr="00E24845">
        <w:rPr>
          <w:b/>
          <w:lang w:val="uk-UA"/>
        </w:rPr>
        <w:t>З</w:t>
      </w:r>
      <w:r w:rsidRPr="00E24845">
        <w:rPr>
          <w:b/>
          <w:lang w:val="kk-KZ"/>
        </w:rPr>
        <w:t>I</w:t>
      </w:r>
      <w:r w:rsidRPr="00E24845">
        <w:rPr>
          <w:b/>
          <w:lang w:val="uk-UA"/>
        </w:rPr>
        <w:t>М</w:t>
      </w:r>
      <w:r w:rsidRPr="00E24845">
        <w:rPr>
          <w:b/>
          <w:lang w:val="kk-KZ"/>
        </w:rPr>
        <w:t>I</w:t>
      </w:r>
    </w:p>
    <w:p w14:paraId="1EC00458" w14:textId="77777777" w:rsidR="009C2A32" w:rsidRPr="00E24845" w:rsidRDefault="009C2A32" w:rsidP="007409ED">
      <w:pPr>
        <w:contextualSpacing/>
        <w:jc w:val="center"/>
        <w:rPr>
          <w:b/>
          <w:lang w:val="uk-UA"/>
        </w:rPr>
      </w:pPr>
    </w:p>
    <w:p w14:paraId="47735D24" w14:textId="77777777" w:rsidR="009C2A32" w:rsidRPr="00E24845" w:rsidRDefault="009C2A32" w:rsidP="007409ED">
      <w:pPr>
        <w:contextualSpacing/>
        <w:jc w:val="center"/>
        <w:rPr>
          <w:b/>
          <w:lang w:val="uk-UA"/>
        </w:rPr>
      </w:pPr>
      <w:r w:rsidRPr="00E24845">
        <w:rPr>
          <w:b/>
          <w:lang w:val="uk-UA"/>
        </w:rPr>
        <w:t>СПИСОК</w:t>
      </w:r>
    </w:p>
    <w:p w14:paraId="0064AD4C" w14:textId="77777777" w:rsidR="009763E6" w:rsidRPr="00E24845" w:rsidRDefault="007C020B" w:rsidP="007C020B">
      <w:pPr>
        <w:contextualSpacing/>
        <w:jc w:val="center"/>
        <w:rPr>
          <w:b/>
          <w:lang w:val="uk-UA"/>
        </w:rPr>
      </w:pPr>
      <w:r w:rsidRPr="00E24845">
        <w:rPr>
          <w:b/>
          <w:lang w:val="uk-UA"/>
        </w:rPr>
        <w:t xml:space="preserve">научных и научно-методических трудов заведующего научно-исследовательской лабораторией «NatureLaB», и.о. ассоциированного профессора Высшей школы естественных наук Международного университета Астана, </w:t>
      </w:r>
    </w:p>
    <w:p w14:paraId="3E2904A6" w14:textId="0005FA6C" w:rsidR="002175B9" w:rsidRPr="00E24845" w:rsidRDefault="007C020B" w:rsidP="007C020B">
      <w:pPr>
        <w:contextualSpacing/>
        <w:jc w:val="center"/>
        <w:rPr>
          <w:b/>
          <w:lang w:val="uk-UA"/>
        </w:rPr>
      </w:pPr>
      <w:r w:rsidRPr="00E24845">
        <w:rPr>
          <w:b/>
          <w:lang w:val="uk-UA"/>
        </w:rPr>
        <w:t>PhD Оразова Айдына Ерғалиұлы</w:t>
      </w:r>
    </w:p>
    <w:p w14:paraId="7898D8F7" w14:textId="77777777" w:rsidR="007C020B" w:rsidRPr="00E24845" w:rsidRDefault="007C020B" w:rsidP="007C020B">
      <w:pPr>
        <w:contextualSpacing/>
        <w:rPr>
          <w:b/>
          <w:lang w:val="kk-KZ"/>
        </w:rPr>
      </w:pPr>
    </w:p>
    <w:p w14:paraId="3F5B110C" w14:textId="0AF7B3E2" w:rsidR="00DC475D" w:rsidRPr="00E24845" w:rsidRDefault="00DC475D" w:rsidP="00DC475D">
      <w:pPr>
        <w:rPr>
          <w:color w:val="005BD1"/>
          <w:u w:val="single"/>
          <w:shd w:val="clear" w:color="auto" w:fill="FFFFFF"/>
          <w:lang w:val="kk-KZ" w:eastAsia="en-US"/>
        </w:rPr>
      </w:pPr>
      <w:r w:rsidRPr="00E24845">
        <w:rPr>
          <w:lang w:val="kk-KZ" w:eastAsia="en-US"/>
        </w:rPr>
        <w:t xml:space="preserve">ORCID: </w:t>
      </w:r>
      <w:r w:rsidR="009763E6" w:rsidRPr="00E24845">
        <w:rPr>
          <w:u w:val="single"/>
          <w:lang w:val="kk-KZ" w:eastAsia="en-US"/>
        </w:rPr>
        <w:t>https://orcid.org/0000-0003-1390-9507</w:t>
      </w:r>
    </w:p>
    <w:p w14:paraId="23A9D719" w14:textId="0990A0E6" w:rsidR="00DC475D" w:rsidRPr="00E24845" w:rsidRDefault="00DC475D" w:rsidP="00DC475D">
      <w:pPr>
        <w:rPr>
          <w:lang w:val="kk-KZ" w:eastAsia="en-US"/>
        </w:rPr>
      </w:pPr>
      <w:r w:rsidRPr="00E24845">
        <w:rPr>
          <w:lang w:val="kk-KZ" w:eastAsia="en-US"/>
        </w:rPr>
        <w:t xml:space="preserve">Scopus Author ID: </w:t>
      </w:r>
      <w:r w:rsidR="009763E6" w:rsidRPr="00E24845">
        <w:rPr>
          <w:u w:val="single"/>
          <w:lang w:val="kk-KZ" w:eastAsia="en-US"/>
        </w:rPr>
        <w:t>59452408400</w:t>
      </w:r>
    </w:p>
    <w:p w14:paraId="195DE986" w14:textId="1D9E9CBE" w:rsidR="009F2B28" w:rsidRPr="00E24845" w:rsidRDefault="00DC475D" w:rsidP="00DC475D">
      <w:pPr>
        <w:rPr>
          <w:u w:val="single"/>
          <w:lang w:val="en-US" w:eastAsia="en-US"/>
        </w:rPr>
      </w:pPr>
      <w:r w:rsidRPr="00E24845">
        <w:rPr>
          <w:lang w:val="kk-KZ" w:eastAsia="en-US"/>
        </w:rPr>
        <w:t>Web of Scien</w:t>
      </w:r>
      <w:r w:rsidR="00F9071D" w:rsidRPr="00E24845">
        <w:rPr>
          <w:lang w:val="kk-KZ" w:eastAsia="en-US"/>
        </w:rPr>
        <w:t xml:space="preserve">ce Researcher ID: </w:t>
      </w:r>
      <w:r w:rsidR="009763E6" w:rsidRPr="00E24845">
        <w:rPr>
          <w:u w:val="single"/>
          <w:lang w:val="en-US" w:eastAsia="en-US"/>
        </w:rPr>
        <w:t>AGB-1978-2022</w:t>
      </w:r>
    </w:p>
    <w:p w14:paraId="235FF50E" w14:textId="77777777" w:rsidR="002175B9" w:rsidRPr="00E24845" w:rsidRDefault="002175B9" w:rsidP="00DC475D">
      <w:pPr>
        <w:rPr>
          <w:lang w:val="en-US" w:eastAsia="en-US"/>
        </w:rPr>
      </w:pPr>
    </w:p>
    <w:tbl>
      <w:tblPr>
        <w:tblpPr w:leftFromText="180" w:rightFromText="180" w:vertAnchor="text" w:horzAnchor="margin" w:tblpXSpec="center" w:tblpY="194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696"/>
        <w:gridCol w:w="1275"/>
        <w:gridCol w:w="2685"/>
        <w:gridCol w:w="714"/>
        <w:gridCol w:w="2415"/>
        <w:gridCol w:w="20"/>
      </w:tblGrid>
      <w:tr w:rsidR="001035E6" w:rsidRPr="00E24845" w14:paraId="2F1861AD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350C84E6" w14:textId="77777777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bookmarkStart w:id="0" w:name="_Hlk531892635"/>
            <w:r w:rsidRPr="00E24845">
              <w:rPr>
                <w:sz w:val="20"/>
                <w:szCs w:val="20"/>
                <w:lang w:val="kk-KZ"/>
              </w:rPr>
              <w:t>Р/с</w:t>
            </w:r>
          </w:p>
          <w:p w14:paraId="3C532F5E" w14:textId="77777777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№</w:t>
            </w:r>
          </w:p>
          <w:p w14:paraId="0EC6B6C4" w14:textId="5E4CEB62" w:rsidR="001035E6" w:rsidRPr="00E24845" w:rsidRDefault="001035E6" w:rsidP="001035E6">
            <w:pPr>
              <w:tabs>
                <w:tab w:val="left" w:pos="434"/>
              </w:tabs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  <w:lang w:val="kk-KZ"/>
              </w:rPr>
              <w:t>п/п</w:t>
            </w:r>
          </w:p>
        </w:tc>
        <w:tc>
          <w:tcPr>
            <w:tcW w:w="2696" w:type="dxa"/>
          </w:tcPr>
          <w:p w14:paraId="785E2357" w14:textId="369F62F6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  <w:lang w:val="kk-KZ"/>
              </w:rPr>
              <w:t>Жұмыстың атауы/ Наименование работ</w:t>
            </w:r>
          </w:p>
        </w:tc>
        <w:tc>
          <w:tcPr>
            <w:tcW w:w="1275" w:type="dxa"/>
          </w:tcPr>
          <w:p w14:paraId="1BA442AC" w14:textId="77777777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Жұмыстың сипаты (баспа) / </w:t>
            </w:r>
          </w:p>
          <w:p w14:paraId="4E7EABE7" w14:textId="1BC66465" w:rsidR="001035E6" w:rsidRPr="00E24845" w:rsidRDefault="001035E6" w:rsidP="00A53803">
            <w:pPr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  <w:lang w:val="kk-KZ"/>
              </w:rPr>
              <w:t>Характер работы (</w:t>
            </w:r>
            <w:r w:rsidR="00A53803" w:rsidRPr="00E24845">
              <w:rPr>
                <w:sz w:val="20"/>
                <w:szCs w:val="20"/>
                <w:lang w:val="kk-KZ"/>
              </w:rPr>
              <w:t>печатный</w:t>
            </w:r>
            <w:r w:rsidRPr="00E24845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2685" w:type="dxa"/>
          </w:tcPr>
          <w:p w14:paraId="2AAE724D" w14:textId="29D2B1FE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Жұмыстың шығыс деректері (баспа / журнал атауы,</w:t>
            </w:r>
            <w:r w:rsidR="00387671" w:rsidRPr="00E24845">
              <w:rPr>
                <w:sz w:val="20"/>
                <w:szCs w:val="20"/>
                <w:lang w:val="kk-KZ"/>
              </w:rPr>
              <w:t xml:space="preserve"> </w:t>
            </w:r>
            <w:r w:rsidRPr="00E24845">
              <w:rPr>
                <w:sz w:val="20"/>
                <w:szCs w:val="20"/>
                <w:lang w:val="kk-KZ"/>
              </w:rPr>
              <w:t>№, жылы, беттері) /</w:t>
            </w:r>
          </w:p>
          <w:p w14:paraId="6C959AF3" w14:textId="18D03402" w:rsidR="009F2B28" w:rsidRPr="00E24845" w:rsidRDefault="001035E6" w:rsidP="009F2B2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Выходные данные работы (издательство / название журнала, №, год, страницы)</w:t>
            </w:r>
          </w:p>
        </w:tc>
        <w:tc>
          <w:tcPr>
            <w:tcW w:w="714" w:type="dxa"/>
          </w:tcPr>
          <w:p w14:paraId="07A96876" w14:textId="77777777" w:rsidR="001035E6" w:rsidRPr="00E24845" w:rsidRDefault="001035E6" w:rsidP="001035E6">
            <w:pPr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Көлемі, б.п. / Объем,</w:t>
            </w:r>
          </w:p>
          <w:p w14:paraId="42665AE8" w14:textId="09193224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  <w:lang w:val="kk-KZ"/>
              </w:rPr>
              <w:t>п.л.</w:t>
            </w:r>
          </w:p>
        </w:tc>
        <w:tc>
          <w:tcPr>
            <w:tcW w:w="2415" w:type="dxa"/>
          </w:tcPr>
          <w:p w14:paraId="657E087C" w14:textId="2B1CC899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  <w:lang w:val="kk-KZ"/>
              </w:rPr>
              <w:t>Авторлар</w:t>
            </w:r>
            <w:r w:rsidRPr="00E24845">
              <w:rPr>
                <w:sz w:val="20"/>
                <w:szCs w:val="20"/>
              </w:rPr>
              <w:t xml:space="preserve"> </w:t>
            </w:r>
            <w:r w:rsidRPr="00E24845">
              <w:rPr>
                <w:sz w:val="20"/>
                <w:szCs w:val="20"/>
                <w:lang w:val="kk-KZ"/>
              </w:rPr>
              <w:t>ТАӘ</w:t>
            </w:r>
            <w:r w:rsidRPr="00E24845">
              <w:rPr>
                <w:sz w:val="20"/>
                <w:szCs w:val="20"/>
              </w:rPr>
              <w:t xml:space="preserve"> </w:t>
            </w:r>
            <w:r w:rsidRPr="00E24845">
              <w:rPr>
                <w:sz w:val="20"/>
                <w:szCs w:val="20"/>
                <w:lang w:val="kk-KZ"/>
              </w:rPr>
              <w:t xml:space="preserve"> / ФИО авторов</w:t>
            </w:r>
          </w:p>
        </w:tc>
      </w:tr>
      <w:tr w:rsidR="001035E6" w:rsidRPr="00E24845" w14:paraId="54A69187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76D0ECE4" w14:textId="1529C6AE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696" w:type="dxa"/>
          </w:tcPr>
          <w:p w14:paraId="481CE7EE" w14:textId="7EB7C47E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14:paraId="17FA6E1B" w14:textId="6AFA1A52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85" w:type="dxa"/>
          </w:tcPr>
          <w:p w14:paraId="7D5EB0B6" w14:textId="17D0A212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14" w:type="dxa"/>
          </w:tcPr>
          <w:p w14:paraId="34AE2B15" w14:textId="39E63DC5" w:rsidR="001035E6" w:rsidRPr="00E24845" w:rsidRDefault="001035E6" w:rsidP="001035E6">
            <w:pPr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15" w:type="dxa"/>
          </w:tcPr>
          <w:p w14:paraId="18B78CF0" w14:textId="50DC6F01" w:rsidR="001035E6" w:rsidRPr="00E24845" w:rsidRDefault="001035E6" w:rsidP="001035E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6</w:t>
            </w:r>
          </w:p>
        </w:tc>
      </w:tr>
      <w:tr w:rsidR="001035E6" w:rsidRPr="00E24845" w14:paraId="4C9479FA" w14:textId="77777777" w:rsidTr="00955BB1">
        <w:tc>
          <w:tcPr>
            <w:tcW w:w="10365" w:type="dxa"/>
            <w:gridSpan w:val="7"/>
          </w:tcPr>
          <w:p w14:paraId="67094DE0" w14:textId="77777777" w:rsidR="003D1484" w:rsidRDefault="001035E6" w:rsidP="003D1484">
            <w:pPr>
              <w:contextualSpacing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24845">
              <w:rPr>
                <w:b/>
                <w:i/>
                <w:sz w:val="20"/>
                <w:szCs w:val="20"/>
                <w:lang w:val="kk-KZ"/>
              </w:rPr>
              <w:t>Халықаралық рецензияланатын басылымдардағы мақалалар /</w:t>
            </w:r>
          </w:p>
          <w:p w14:paraId="0555EDE7" w14:textId="4FC58197" w:rsidR="00E140B4" w:rsidRPr="00E24845" w:rsidRDefault="001035E6" w:rsidP="003D1484">
            <w:pPr>
              <w:contextualSpacing/>
              <w:jc w:val="center"/>
              <w:rPr>
                <w:b/>
                <w:i/>
                <w:sz w:val="20"/>
                <w:szCs w:val="20"/>
                <w:lang w:val="kk-KZ"/>
              </w:rPr>
            </w:pPr>
            <w:r w:rsidRPr="00E24845">
              <w:rPr>
                <w:b/>
                <w:i/>
                <w:sz w:val="20"/>
                <w:szCs w:val="20"/>
                <w:lang w:val="kk-KZ"/>
              </w:rPr>
              <w:t xml:space="preserve"> Статьи в международных рецензируемых изданиях</w:t>
            </w:r>
          </w:p>
        </w:tc>
      </w:tr>
      <w:bookmarkEnd w:id="0"/>
      <w:tr w:rsidR="00DA28A3" w:rsidRPr="00BB681E" w14:paraId="27776739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2BBE1051" w14:textId="77F69DF1" w:rsidR="00DA28A3" w:rsidRPr="00E24845" w:rsidRDefault="00DA28A3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D1E" w14:textId="013F0C63" w:rsidR="00DA28A3" w:rsidRPr="00E24845" w:rsidRDefault="0093175F" w:rsidP="00DA28A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24845">
              <w:rPr>
                <w:sz w:val="20"/>
                <w:szCs w:val="20"/>
                <w:lang w:val="en-US"/>
              </w:rPr>
              <w:t>Microsatellite-based genetic diversity analysis and population structure of proso millet (</w:t>
            </w:r>
            <w:r w:rsidRPr="00E24845">
              <w:rPr>
                <w:i/>
                <w:iCs/>
                <w:sz w:val="20"/>
                <w:szCs w:val="20"/>
                <w:lang w:val="en-US"/>
              </w:rPr>
              <w:t>Panicum miliaceum</w:t>
            </w:r>
            <w:r w:rsidRPr="00E24845">
              <w:rPr>
                <w:sz w:val="20"/>
                <w:szCs w:val="20"/>
                <w:lang w:val="en-US"/>
              </w:rPr>
              <w:t xml:space="preserve"> L.) in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BBA2" w14:textId="45D9080E" w:rsidR="00DA28A3" w:rsidRPr="00E24845" w:rsidRDefault="0093175F" w:rsidP="00DA28A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D13" w14:textId="6743593B" w:rsidR="0093175F" w:rsidRPr="00E24845" w:rsidRDefault="0093175F" w:rsidP="0093175F">
            <w:pPr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Agronomy, 2023, 13(10), 2514. </w:t>
            </w:r>
            <w:hyperlink r:id="rId8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https://doi.org/10.3390/agronomy13102514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  <w:p w14:paraId="03D4177D" w14:textId="7E305E25" w:rsidR="00DA28A3" w:rsidRPr="00E24845" w:rsidRDefault="00DA28A3" w:rsidP="00DA28A3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BD85" w14:textId="27D23841" w:rsidR="00DA28A3" w:rsidRPr="00E24845" w:rsidRDefault="0093175F" w:rsidP="00DA28A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0,875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079" w14:textId="18840ACC" w:rsidR="009E2E84" w:rsidRPr="00E24845" w:rsidRDefault="0093175F" w:rsidP="0093175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Zargar M., Dyussibayeva E.,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Zeinullina A., Zhirnova I., Yessenbekova G., Rysbekova A.</w:t>
            </w:r>
          </w:p>
        </w:tc>
      </w:tr>
      <w:tr w:rsidR="009763E6" w:rsidRPr="00BB681E" w14:paraId="3B84AB5C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4E074218" w14:textId="0B31C6F9" w:rsidR="009763E6" w:rsidRPr="005F4AFA" w:rsidRDefault="009763E6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24C" w14:textId="0AFE8B0B" w:rsidR="009763E6" w:rsidRPr="00E24845" w:rsidRDefault="009763E6" w:rsidP="00DA28A3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24845">
              <w:rPr>
                <w:sz w:val="20"/>
                <w:szCs w:val="20"/>
                <w:lang w:val="en-US"/>
              </w:rPr>
              <w:t>Agro-morphological traits and molecular diversity of proso millet (</w:t>
            </w:r>
            <w:r w:rsidRPr="00E24845">
              <w:rPr>
                <w:i/>
                <w:iCs/>
                <w:sz w:val="20"/>
                <w:szCs w:val="20"/>
                <w:lang w:val="en-US"/>
              </w:rPr>
              <w:t>Panicum miliaceum</w:t>
            </w:r>
            <w:r w:rsidRPr="00E24845">
              <w:rPr>
                <w:sz w:val="20"/>
                <w:szCs w:val="20"/>
                <w:lang w:val="en-US"/>
              </w:rPr>
              <w:t xml:space="preserve"> L.) affected by various colchicine treatments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AD57" w14:textId="0FD0845C" w:rsidR="009763E6" w:rsidRPr="00E24845" w:rsidRDefault="009763E6" w:rsidP="00DA28A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122" w14:textId="6BBB1214" w:rsidR="009763E6" w:rsidRPr="00E24845" w:rsidRDefault="009763E6" w:rsidP="0093175F">
            <w:pPr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Agronomy, 2023, 13(12), 2973. </w:t>
            </w:r>
            <w:hyperlink r:id="rId9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https://doi.org/10.3390/agronomy13122973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69D" w14:textId="1FC27602" w:rsidR="009763E6" w:rsidRPr="00E24845" w:rsidRDefault="008C6BE7" w:rsidP="00DA28A3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1,25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36E4" w14:textId="078783F7" w:rsidR="009763E6" w:rsidRPr="00E24845" w:rsidRDefault="009763E6" w:rsidP="0093175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Zeinullina A., Zargar M., Dyussibayeva E.,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 xml:space="preserve">Orazov A., </w:t>
            </w:r>
            <w:r w:rsidRPr="00E24845">
              <w:rPr>
                <w:sz w:val="20"/>
                <w:szCs w:val="20"/>
                <w:lang w:val="kk-KZ"/>
              </w:rPr>
              <w:t>Zhirnova I., Yessenbekova G., Zotova L., Rysbekova A., Hu Y.-G.</w:t>
            </w:r>
          </w:p>
        </w:tc>
      </w:tr>
      <w:tr w:rsidR="0093175F" w:rsidRPr="00BB681E" w14:paraId="4D47A6AB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6E2B76F4" w14:textId="0FAAEB6B" w:rsidR="0093175F" w:rsidRPr="00E24845" w:rsidRDefault="0093175F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152" w14:textId="4622A6D7" w:rsidR="0093175F" w:rsidRPr="00E24845" w:rsidRDefault="008C6BE7" w:rsidP="0093175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Integrative taxonomic revision concerning phylogenetic relationships, morphological variation, distribution, ecology and conservation of 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 xml:space="preserve">Gagea alberti </w:t>
            </w:r>
            <w:r w:rsidRPr="00E24845">
              <w:rPr>
                <w:sz w:val="20"/>
                <w:szCs w:val="20"/>
                <w:lang w:val="kk-KZ"/>
              </w:rPr>
              <w:t>(Liliaceae) within its natural range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1DF" w14:textId="62DEEFCC" w:rsidR="0093175F" w:rsidRPr="00E24845" w:rsidRDefault="008C6BE7" w:rsidP="0093175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FB7" w14:textId="42C9B8F7" w:rsidR="008C6BE7" w:rsidRPr="00E24845" w:rsidRDefault="008C6BE7" w:rsidP="008C6BE7">
            <w:pPr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Botanical Studies, 2025, 66(1), 16. </w:t>
            </w:r>
            <w:hyperlink r:id="rId10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https://doi.org/10.1186/s40529-025-00465-z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  <w:p w14:paraId="24F3B2DD" w14:textId="0EDBCA9A" w:rsidR="0093175F" w:rsidRPr="00E24845" w:rsidRDefault="008C6BE7" w:rsidP="0093175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CA9" w14:textId="69B9582A" w:rsidR="0093175F" w:rsidRPr="00E24845" w:rsidRDefault="002E0FEB" w:rsidP="0093175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0,94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7F7" w14:textId="5385DA43" w:rsidR="0093175F" w:rsidRPr="00E24845" w:rsidRDefault="002E0FEB" w:rsidP="00665CC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Kubentayev S., Levichev I., Nobis M., Baasanmunkh S., Klichowska E.,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Alibekov D., Kubentayeva B., Choi H.J.</w:t>
            </w:r>
          </w:p>
        </w:tc>
      </w:tr>
      <w:tr w:rsidR="005F4AFA" w:rsidRPr="00BB681E" w14:paraId="2F44676B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7A3B68A6" w14:textId="77777777" w:rsidR="005F4AFA" w:rsidRPr="00BB681E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96C0" w14:textId="08F60B2F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Evaluation of the agronomic traits and correlation analysis of phenotypes of proso millet (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Panicum miliaceum</w:t>
            </w:r>
            <w:r w:rsidRPr="00E24845">
              <w:rPr>
                <w:sz w:val="20"/>
                <w:szCs w:val="20"/>
                <w:lang w:val="kk-KZ"/>
              </w:rPr>
              <w:t xml:space="preserve"> L.) germplasm in Kazakhstan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3B4" w14:textId="6217C87D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903" w14:textId="77777777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Brazilian Journal of Biology, 2024, 84, e287947.</w:t>
            </w:r>
          </w:p>
          <w:p w14:paraId="158E8C9A" w14:textId="72C4DD9D" w:rsidR="005F4AFA" w:rsidRPr="00E24845" w:rsidRDefault="005F4AFA" w:rsidP="005F4AFA">
            <w:pPr>
              <w:rPr>
                <w:sz w:val="20"/>
                <w:szCs w:val="20"/>
                <w:lang w:val="kk-KZ"/>
              </w:rPr>
            </w:pPr>
            <w:hyperlink r:id="rId11" w:history="1">
              <w:r w:rsidRPr="00F5268E">
                <w:rPr>
                  <w:rStyle w:val="a7"/>
                  <w:sz w:val="20"/>
                  <w:szCs w:val="20"/>
                  <w:lang w:val="kk-KZ"/>
                </w:rPr>
                <w:t>https://doi.org/10.1590/1519-6984.287947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9DE" w14:textId="0576D4F6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849" w14:textId="3AD49DD6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Dyussibayeva E., Abylkairova M., Tsygankov V., Zhirnova I., Zeinullina A., Yessenbekova G.,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Tsygankov A., Dolinny Y., Rysbekova A.</w:t>
            </w:r>
          </w:p>
        </w:tc>
      </w:tr>
    </w:tbl>
    <w:p w14:paraId="1DEFFF95" w14:textId="77777777" w:rsidR="00BB681E" w:rsidRDefault="00BB681E"/>
    <w:tbl>
      <w:tblPr>
        <w:tblpPr w:leftFromText="180" w:rightFromText="180" w:vertAnchor="text" w:horzAnchor="margin" w:tblpXSpec="center" w:tblpY="1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696"/>
        <w:gridCol w:w="1275"/>
        <w:gridCol w:w="2685"/>
        <w:gridCol w:w="714"/>
        <w:gridCol w:w="2415"/>
      </w:tblGrid>
      <w:tr w:rsidR="005F4AFA" w:rsidRPr="00E24845" w14:paraId="61E5C3E7" w14:textId="77777777" w:rsidTr="00BB681E">
        <w:trPr>
          <w:trHeight w:val="58"/>
        </w:trPr>
        <w:tc>
          <w:tcPr>
            <w:tcW w:w="560" w:type="dxa"/>
          </w:tcPr>
          <w:p w14:paraId="15797D2E" w14:textId="0C8AEDAE" w:rsidR="005F4AFA" w:rsidRPr="00E24845" w:rsidRDefault="005F4AFA" w:rsidP="005F4AFA">
            <w:pPr>
              <w:pStyle w:val="a3"/>
              <w:tabs>
                <w:tab w:val="left" w:pos="434"/>
              </w:tabs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0FE" w14:textId="48CCD20D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4D3" w14:textId="74A30C25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291" w14:textId="2E15D5F6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C32" w14:textId="16BE1536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83A3" w14:textId="1540801A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6</w:t>
            </w:r>
          </w:p>
        </w:tc>
      </w:tr>
      <w:tr w:rsidR="005F4AFA" w:rsidRPr="00BB681E" w14:paraId="3B5F14A6" w14:textId="77777777" w:rsidTr="00BB681E">
        <w:tc>
          <w:tcPr>
            <w:tcW w:w="560" w:type="dxa"/>
          </w:tcPr>
          <w:p w14:paraId="6C280432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630" w14:textId="0EBEED36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Phylogenetic analysis of the relict species 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Dryopteris filix-mas</w:t>
            </w:r>
            <w:r w:rsidRPr="00E24845">
              <w:rPr>
                <w:sz w:val="20"/>
                <w:szCs w:val="20"/>
                <w:lang w:val="kk-KZ"/>
              </w:rPr>
              <w:t xml:space="preserve"> (L.) Schott. by the chloroplast gene (rbcL) and features of modern ontogenesis on the Mangistau Peninsula,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B5F" w14:textId="549B07F9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E52" w14:textId="56103543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Caspian Journal of Environmental Sciences, 2024, 22(4), pp. 849–860.</w:t>
            </w:r>
          </w:p>
          <w:p w14:paraId="7C4E16D7" w14:textId="7FD0F287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https://doi.org/10.22124/cjes.2024.8137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5B5" w14:textId="49DFC187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77B" w14:textId="7D8DBA55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Imanbayeva A., Mukhtubayeva S., Adamzhanova Z., Duisenova N., Zharassova D., Lukmanov A.,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</w:t>
            </w:r>
          </w:p>
        </w:tc>
      </w:tr>
      <w:tr w:rsidR="005F4AFA" w:rsidRPr="00BB681E" w14:paraId="7EB6AC19" w14:textId="77777777" w:rsidTr="00BB681E">
        <w:tc>
          <w:tcPr>
            <w:tcW w:w="560" w:type="dxa"/>
          </w:tcPr>
          <w:p w14:paraId="29987B6F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D60" w14:textId="4EB67F41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Adaptation of woody and fruit berry plants in arid conditions of the Mangyshlak Experimental Botanical Garden, Aktau,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D3BA" w14:textId="1549C75F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985" w14:textId="77777777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Caspian Journal of Environmental Sciences, 2024, 22(5), pp. 1097–1116.</w:t>
            </w:r>
          </w:p>
          <w:p w14:paraId="687256F7" w14:textId="1DD5C6F0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13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https://doi.org/10.22124/cjes.2024.8259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E1E" w14:textId="41FB68F2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1,25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617" w14:textId="317B327E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Imanbayeva A., Belozerov, I., Zharassova D., Gassanova G.,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Musaeva Z., Duisenova N., Lukmanov A.</w:t>
            </w:r>
          </w:p>
        </w:tc>
      </w:tr>
      <w:tr w:rsidR="005F4AFA" w:rsidRPr="00BB681E" w14:paraId="428BAD9C" w14:textId="77777777" w:rsidTr="00BB681E">
        <w:tc>
          <w:tcPr>
            <w:tcW w:w="560" w:type="dxa"/>
          </w:tcPr>
          <w:p w14:paraId="17E7BE74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E93" w14:textId="542A9A1D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i/>
                <w:iCs/>
                <w:sz w:val="20"/>
                <w:szCs w:val="20"/>
                <w:lang w:val="kk-KZ"/>
              </w:rPr>
              <w:t>Fraxinus sogdiana</w:t>
            </w:r>
            <w:r w:rsidRPr="00E24845">
              <w:rPr>
                <w:sz w:val="20"/>
                <w:szCs w:val="20"/>
                <w:lang w:val="kk-KZ"/>
              </w:rPr>
              <w:t xml:space="preserve"> Bunge forests in Charyn Canyon,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D5B" w14:textId="4A724DDE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E9B" w14:textId="77777777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Caspian Journal of Environmental Sciences, 2024, 22(5), pp. 1117–1131.</w:t>
            </w:r>
          </w:p>
          <w:p w14:paraId="26D88845" w14:textId="10385AFB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14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https://doi.org/10.22124/cjes.2024.8290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8FC" w14:textId="79DAC0FE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0,94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50C" w14:textId="1C7B4285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Salmurzauly R., Myrzagaliyeva A., Irsaliyev S., Samarkhanov, T.,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Nurtazin S., Altynbek M., Sagynysh B.</w:t>
            </w:r>
          </w:p>
        </w:tc>
      </w:tr>
      <w:tr w:rsidR="005F4AFA" w:rsidRPr="00BB681E" w14:paraId="07010ED9" w14:textId="77777777" w:rsidTr="00BB681E">
        <w:tc>
          <w:tcPr>
            <w:tcW w:w="560" w:type="dxa"/>
          </w:tcPr>
          <w:p w14:paraId="36D38EA2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2DE" w14:textId="130235B3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Natural resources of 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Rhaponticum carthamoides</w:t>
            </w:r>
            <w:r w:rsidRPr="00E24845">
              <w:rPr>
                <w:sz w:val="20"/>
                <w:szCs w:val="20"/>
                <w:lang w:val="kk-KZ"/>
              </w:rPr>
              <w:t xml:space="preserve"> in the Tarbagatai State National Nature Park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C92" w14:textId="1E222CFF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A22" w14:textId="77777777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Diversity, 2024, 16(11), 676.</w:t>
            </w:r>
          </w:p>
          <w:p w14:paraId="5337927F" w14:textId="2BA13F8A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15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https://doi.org/10.3390/d16110676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A97" w14:textId="12EEAD73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0,81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E45" w14:textId="04A58FFF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Myrzagaliyeva A., Irsaliyev S., Tustubayeva S., Samarkhanov T.,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Alemseitova Z.</w:t>
            </w:r>
          </w:p>
        </w:tc>
      </w:tr>
      <w:tr w:rsidR="005F4AFA" w:rsidRPr="00E24845" w14:paraId="4555A661" w14:textId="77777777" w:rsidTr="00BB681E">
        <w:tc>
          <w:tcPr>
            <w:tcW w:w="560" w:type="dxa"/>
          </w:tcPr>
          <w:p w14:paraId="639A7CF6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633" w14:textId="752F4A08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The Current State of Populations of 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Rhaponticum altaicum</w:t>
            </w:r>
            <w:r w:rsidRPr="00E24845">
              <w:rPr>
                <w:sz w:val="20"/>
                <w:szCs w:val="20"/>
                <w:lang w:val="kk-KZ"/>
              </w:rPr>
              <w:t xml:space="preserve"> (Asteraceae) in the Northern and Central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D88" w14:textId="2024E2F8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1D6E" w14:textId="5B1CD349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Diversity, 2025, 17(3), 206. </w:t>
            </w:r>
            <w:hyperlink r:id="rId16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https://doi.org/10.3390/d17030206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254" w14:textId="6B714768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</w:rPr>
              <w:t>1,31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14A" w14:textId="7727DEE3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Mamyrova S., Kupriyanov A., Ishmuratova M., Ivashchenko A., Myrzagaliyeva A.,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Kubentayev S.</w:t>
            </w:r>
          </w:p>
        </w:tc>
      </w:tr>
      <w:tr w:rsidR="005F4AFA" w:rsidRPr="00BB681E" w14:paraId="5AD9C013" w14:textId="77777777" w:rsidTr="00BB681E">
        <w:tc>
          <w:tcPr>
            <w:tcW w:w="560" w:type="dxa"/>
          </w:tcPr>
          <w:p w14:paraId="63BD8F10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AA0" w14:textId="4F3FF080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Application of Inter-Simple Sequence Repeat Markers in Genetic Variance Detection of Proso Millet (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Panicum miliaceum</w:t>
            </w:r>
            <w:r w:rsidRPr="00E24845">
              <w:rPr>
                <w:sz w:val="20"/>
                <w:szCs w:val="20"/>
                <w:lang w:val="kk-KZ"/>
              </w:rPr>
              <w:t xml:space="preserve"> L.) Germplasm Cultivated in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8F5" w14:textId="4223FDA4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0E7" w14:textId="46226FD2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Es Food and Agroforestry, 2025, 20, 1471.</w:t>
            </w:r>
          </w:p>
          <w:p w14:paraId="56D4FA28" w14:textId="74C23050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17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https://doi.org/10.30919/faf1471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17D" w14:textId="630EBF6A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E3E6" w14:textId="611ECFF5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Rysbekova A., Abylkairova M.,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Zeinullina A., Hu Y.-G., Ydyrys A., Zargar M., Dyussibayeva E.</w:t>
            </w:r>
          </w:p>
        </w:tc>
      </w:tr>
      <w:tr w:rsidR="005F4AFA" w:rsidRPr="00BB681E" w14:paraId="6E1C7025" w14:textId="77777777" w:rsidTr="00BB681E">
        <w:tc>
          <w:tcPr>
            <w:tcW w:w="560" w:type="dxa"/>
          </w:tcPr>
          <w:p w14:paraId="6427BE22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394" w14:textId="214E776F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Valuable Morphological Traits and Genetic Resources of Wild Almond Relatives in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2DD0" w14:textId="79C6433B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B64" w14:textId="77777777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Es Food and Agroforestry, 2025, 20(2025), 1577.</w:t>
            </w:r>
          </w:p>
          <w:p w14:paraId="134E77BB" w14:textId="30F68C8A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18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https://doi.org/10.30919/faf1577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B61" w14:textId="7B0D1A76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1,06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5CA" w14:textId="34369984" w:rsidR="005F4AFA" w:rsidRPr="00E24845" w:rsidRDefault="005F4AFA" w:rsidP="005F4AFA">
            <w:pPr>
              <w:contextualSpacing/>
              <w:rPr>
                <w:sz w:val="20"/>
                <w:szCs w:val="20"/>
                <w:lang w:val="kk-KZ"/>
              </w:rPr>
            </w:pP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Myrzagaliyeva A., Tustubayeva S., Irsaliyev S., Sailaubekova A., Turalin B. </w:t>
            </w:r>
          </w:p>
        </w:tc>
      </w:tr>
      <w:tr w:rsidR="005F4AFA" w:rsidRPr="00BB681E" w14:paraId="1F7489A1" w14:textId="77777777" w:rsidTr="00BB681E">
        <w:tc>
          <w:tcPr>
            <w:tcW w:w="560" w:type="dxa"/>
          </w:tcPr>
          <w:p w14:paraId="6BC83473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121D" w14:textId="719977D9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Diversity of Birch and Alder Forests in the Kostanay Region of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9EF" w14:textId="460E39A6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1FE" w14:textId="14F1802C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Forests, 2024, 15(10), 1680. </w:t>
            </w:r>
            <w:hyperlink r:id="rId19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https://doi.org/10.3390/f15101680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1A5" w14:textId="7B97D3D7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1,38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EA6" w14:textId="716CA0C3" w:rsidR="005F4AFA" w:rsidRPr="00E24845" w:rsidRDefault="005F4AFA" w:rsidP="005F4AFA">
            <w:pPr>
              <w:contextualSpacing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Mukhtubayeva S., Kakimzhanova A.,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Dyussembekova D., Abileva G. </w:t>
            </w:r>
          </w:p>
        </w:tc>
      </w:tr>
      <w:tr w:rsidR="005F4AFA" w:rsidRPr="00BB681E" w14:paraId="4995E454" w14:textId="77777777" w:rsidTr="00BB681E">
        <w:tc>
          <w:tcPr>
            <w:tcW w:w="560" w:type="dxa"/>
          </w:tcPr>
          <w:p w14:paraId="5BF20518" w14:textId="77777777" w:rsidR="005F4AFA" w:rsidRPr="00E24845" w:rsidRDefault="005F4AFA" w:rsidP="005F4AFA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2E2" w14:textId="7BB6EB9E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Floristic and Anatomical Diversity of 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Crataegus ambigua</w:t>
            </w:r>
            <w:r w:rsidRPr="00E24845">
              <w:rPr>
                <w:sz w:val="20"/>
                <w:szCs w:val="20"/>
                <w:lang w:val="kk-KZ"/>
              </w:rPr>
              <w:t xml:space="preserve"> C.A.Mey. ex A.K.Becker Populations in Different Areas of the Arid Mangystau Region (Kazakhstan)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7C8" w14:textId="2AC68207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89A" w14:textId="77777777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Forests, 2025, 16(4), 585. </w:t>
            </w:r>
          </w:p>
          <w:p w14:paraId="1C2B7236" w14:textId="1921AE5E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20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https://doi.org/10.3390/f16040585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383" w14:textId="2B721751" w:rsidR="005F4AFA" w:rsidRPr="00E24845" w:rsidRDefault="005F4AFA" w:rsidP="005F4AF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2,06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6E2" w14:textId="1C99B34E" w:rsidR="005F4AFA" w:rsidRPr="00E24845" w:rsidRDefault="005F4AFA" w:rsidP="005F4AF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Imanbayeva A., Ishmuratova M., Duisenova N., Sagyndykova M.,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Tuyakova A. </w:t>
            </w:r>
          </w:p>
        </w:tc>
      </w:tr>
    </w:tbl>
    <w:p w14:paraId="1B2CA909" w14:textId="77777777" w:rsidR="00BB681E" w:rsidRDefault="00BB681E">
      <w:pPr>
        <w:rPr>
          <w:lang w:val="en-US"/>
        </w:rPr>
      </w:pPr>
    </w:p>
    <w:p w14:paraId="6AB93FDE" w14:textId="77777777" w:rsidR="00BB681E" w:rsidRDefault="00BB681E">
      <w:pPr>
        <w:rPr>
          <w:lang w:val="en-US"/>
        </w:rPr>
      </w:pPr>
    </w:p>
    <w:p w14:paraId="661E497D" w14:textId="77777777" w:rsidR="00BB681E" w:rsidRDefault="00BB681E">
      <w:pPr>
        <w:rPr>
          <w:lang w:val="en-US"/>
        </w:rPr>
      </w:pPr>
    </w:p>
    <w:p w14:paraId="2BA0DE24" w14:textId="77777777" w:rsidR="00BB681E" w:rsidRDefault="00BB681E">
      <w:pPr>
        <w:rPr>
          <w:lang w:val="en-US"/>
        </w:rPr>
      </w:pPr>
    </w:p>
    <w:p w14:paraId="6D8271EF" w14:textId="77777777" w:rsidR="00BB681E" w:rsidRPr="00BB681E" w:rsidRDefault="00BB681E">
      <w:pPr>
        <w:rPr>
          <w:lang w:val="en-US"/>
        </w:rPr>
      </w:pPr>
    </w:p>
    <w:tbl>
      <w:tblPr>
        <w:tblpPr w:leftFromText="180" w:rightFromText="180" w:vertAnchor="text" w:horzAnchor="margin" w:tblpXSpec="center" w:tblpY="194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696"/>
        <w:gridCol w:w="1275"/>
        <w:gridCol w:w="2685"/>
        <w:gridCol w:w="714"/>
        <w:gridCol w:w="2415"/>
        <w:gridCol w:w="20"/>
      </w:tblGrid>
      <w:tr w:rsidR="00BB681E" w:rsidRPr="00BB681E" w14:paraId="1CC2B1FF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3BC52BA8" w14:textId="274069C8" w:rsidR="00BB681E" w:rsidRPr="00E24845" w:rsidRDefault="00BB681E" w:rsidP="00BB681E">
            <w:pPr>
              <w:pStyle w:val="a3"/>
              <w:tabs>
                <w:tab w:val="left" w:pos="434"/>
              </w:tabs>
              <w:ind w:left="0"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D5F" w14:textId="6D26F253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FA" w14:textId="0A2B3DBC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9B7" w14:textId="37EC1835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EA6" w14:textId="77698AF5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92C" w14:textId="2704D3D0" w:rsidR="00BB681E" w:rsidRPr="00625A51" w:rsidRDefault="00BB681E" w:rsidP="00BB681E">
            <w:pPr>
              <w:contextualSpacing/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6</w:t>
            </w:r>
          </w:p>
        </w:tc>
      </w:tr>
      <w:tr w:rsidR="00BB681E" w:rsidRPr="00BB681E" w14:paraId="5BCB1BE5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1689C23B" w14:textId="77777777" w:rsidR="00BB681E" w:rsidRPr="00E24845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BFD" w14:textId="22B1F6B2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Plant height variation and genetic diversity between 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Prunus ledebouriana</w:t>
            </w:r>
            <w:r w:rsidRPr="00E24845">
              <w:rPr>
                <w:sz w:val="20"/>
                <w:szCs w:val="20"/>
                <w:lang w:val="kk-KZ"/>
              </w:rPr>
              <w:t xml:space="preserve"> (Schlecht.) YY Yao and Prunus tenella Batsch based on using SSR markers in East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887C" w14:textId="1C770F87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F75" w14:textId="77777777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Peerj, 2024, 12, e16735.</w:t>
            </w:r>
          </w:p>
          <w:p w14:paraId="551BD323" w14:textId="157211E2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21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https://doi.org/10.7717/peerj.16735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A9B" w14:textId="1510E39F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1,25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91D" w14:textId="77777777" w:rsidR="00BB681E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Yermagambetova M., Myrzagaliyeva A., Mukhitdinov N., Tustubayeva S., Turuspekov Y., Almerekova S.</w:t>
            </w:r>
          </w:p>
          <w:p w14:paraId="6EF22D92" w14:textId="5793DEF7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B681E" w:rsidRPr="00BB681E" w14:paraId="1961D5B7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6BC76A28" w14:textId="77777777" w:rsidR="00BB681E" w:rsidRPr="00E24845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841B" w14:textId="766C000D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Study of the Floristic, Morphological, and Genetic (atpF–atpH, Internal Transcribed Spacer (ITS), matK, psbK–psbI, rbcL, and trnH–psbA) Differences in Crataegus ambigua Populations in Mangistau (Kazakhstan)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826" w14:textId="1E9B5E60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1DF" w14:textId="77777777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Plants, 2024, 13(12), 1591.</w:t>
            </w:r>
          </w:p>
          <w:p w14:paraId="7E29098F" w14:textId="0A1FF3EB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22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https://doi.org/10.3390/plants13121591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866" w14:textId="46B20D91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1,38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7DD" w14:textId="418489B0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Imanbayeva A., Duisenova N.,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Sagyndykova M., Belozerov I., Tuyakova </w:t>
            </w:r>
          </w:p>
        </w:tc>
      </w:tr>
      <w:tr w:rsidR="00BB681E" w:rsidRPr="00BB681E" w14:paraId="232FFF52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75163C71" w14:textId="77777777" w:rsidR="00BB681E" w:rsidRPr="00E24845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D33" w14:textId="30F5DB19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Unravelling the Chloroplast Genome of the Kazakh Apricot (</w:t>
            </w:r>
            <w:r w:rsidRPr="00E24845">
              <w:rPr>
                <w:i/>
                <w:iCs/>
                <w:sz w:val="20"/>
                <w:szCs w:val="20"/>
                <w:lang w:val="kk-KZ"/>
              </w:rPr>
              <w:t>Prunus armeniaca</w:t>
            </w:r>
            <w:r w:rsidRPr="00E24845">
              <w:rPr>
                <w:sz w:val="20"/>
                <w:szCs w:val="20"/>
                <w:lang w:val="kk-KZ"/>
              </w:rPr>
              <w:t xml:space="preserve"> L.) Through MinION Long-Read Sequencing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3B00" w14:textId="4980426B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629" w14:textId="77777777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Plants, 2025, 14(5), 638.</w:t>
            </w:r>
          </w:p>
          <w:p w14:paraId="4FF03103" w14:textId="4C792399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23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https://doi.org/10.3390/plants14050638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AE7" w14:textId="6570B2B7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0,81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F74" w14:textId="367B9338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Imanbayeva А., Zharassova D., Duisenova N., </w:t>
            </w:r>
            <w:r w:rsidRPr="00625A51">
              <w:rPr>
                <w:sz w:val="20"/>
                <w:szCs w:val="20"/>
                <w:u w:val="single"/>
                <w:lang w:val="kk-KZ"/>
              </w:rPr>
              <w:t>Orazov A.,</w:t>
            </w:r>
            <w:r w:rsidRPr="00E24845">
              <w:rPr>
                <w:sz w:val="20"/>
                <w:szCs w:val="20"/>
                <w:lang w:val="kk-KZ"/>
              </w:rPr>
              <w:t xml:space="preserve"> Tolep N., Tlepiyeva G.</w:t>
            </w:r>
          </w:p>
        </w:tc>
      </w:tr>
      <w:tr w:rsidR="00BB681E" w:rsidRPr="00BB681E" w14:paraId="68AFA106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3711D0C7" w14:textId="77777777" w:rsidR="00BB681E" w:rsidRPr="00E24845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14D" w14:textId="43615B89" w:rsidR="00BB681E" w:rsidRPr="00E24845" w:rsidRDefault="00BB681E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BB681E">
              <w:rPr>
                <w:sz w:val="20"/>
                <w:szCs w:val="20"/>
                <w:lang w:val="kk-KZ"/>
              </w:rPr>
              <w:t xml:space="preserve">Current population trends and morphological variability of </w:t>
            </w:r>
            <w:r w:rsidRPr="00EB129B">
              <w:rPr>
                <w:i/>
                <w:iCs/>
                <w:sz w:val="20"/>
                <w:szCs w:val="20"/>
                <w:lang w:val="kk-KZ"/>
              </w:rPr>
              <w:t>Gagea alberti</w:t>
            </w:r>
            <w:r w:rsidRPr="00BB681E">
              <w:rPr>
                <w:sz w:val="20"/>
                <w:szCs w:val="20"/>
                <w:lang w:val="kk-KZ"/>
              </w:rPr>
              <w:t xml:space="preserve"> (Liliaceae) in Kazakhstan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D19" w14:textId="133AB777" w:rsidR="00BB681E" w:rsidRPr="00E24845" w:rsidRDefault="00EB129B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B129B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B86" w14:textId="77777777" w:rsidR="00EB129B" w:rsidRPr="00EB129B" w:rsidRDefault="00EB129B" w:rsidP="00EB129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B129B">
              <w:rPr>
                <w:sz w:val="20"/>
                <w:szCs w:val="20"/>
                <w:lang w:val="kk-KZ"/>
              </w:rPr>
              <w:t>Brazilian Journal Biology, 2026, vol. 86, e299318</w:t>
            </w:r>
          </w:p>
          <w:p w14:paraId="699C6806" w14:textId="3D9ADC91" w:rsidR="00BB681E" w:rsidRPr="00EB129B" w:rsidRDefault="00EB129B" w:rsidP="00EB129B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hyperlink r:id="rId24" w:history="1">
              <w:r w:rsidRPr="0085140D">
                <w:rPr>
                  <w:rStyle w:val="a7"/>
                  <w:sz w:val="20"/>
                  <w:szCs w:val="20"/>
                  <w:lang w:val="kk-KZ"/>
                </w:rPr>
                <w:t>https://doi.org/10.1590/1519-6984.299318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642" w14:textId="6C7A9DDC" w:rsidR="00BB681E" w:rsidRPr="00EB129B" w:rsidRDefault="00EB129B" w:rsidP="00BB681E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EA" w14:textId="320517DE" w:rsidR="00BB681E" w:rsidRPr="00E24845" w:rsidRDefault="00EB129B" w:rsidP="00BB681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B129B">
              <w:rPr>
                <w:sz w:val="20"/>
                <w:szCs w:val="20"/>
                <w:lang w:val="kk-KZ"/>
              </w:rPr>
              <w:t xml:space="preserve">B. Kubentayeva, S. Kubentayeva, S. Baasanmunkh, D. Alibekov, I. Levichev, Z. Tsegmed, </w:t>
            </w:r>
            <w:r w:rsidRPr="00EB129B">
              <w:rPr>
                <w:sz w:val="20"/>
                <w:szCs w:val="20"/>
                <w:u w:val="single"/>
                <w:lang w:val="kk-KZ"/>
              </w:rPr>
              <w:t>A. Orazov</w:t>
            </w:r>
            <w:r w:rsidRPr="00EB129B">
              <w:rPr>
                <w:sz w:val="20"/>
                <w:szCs w:val="20"/>
                <w:lang w:val="kk-KZ"/>
              </w:rPr>
              <w:t>, K. Izbastinaa and H. J. Choi</w:t>
            </w:r>
          </w:p>
        </w:tc>
      </w:tr>
      <w:tr w:rsidR="00BB681E" w:rsidRPr="00E24845" w14:paraId="61171696" w14:textId="77777777" w:rsidTr="00955BB1">
        <w:tc>
          <w:tcPr>
            <w:tcW w:w="10365" w:type="dxa"/>
            <w:gridSpan w:val="7"/>
          </w:tcPr>
          <w:p w14:paraId="7EECE4EB" w14:textId="5D8B38FB" w:rsidR="00BB681E" w:rsidRPr="00E24845" w:rsidRDefault="00BB681E" w:rsidP="00BB681E">
            <w:pPr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E24845">
              <w:rPr>
                <w:b/>
                <w:bCs/>
                <w:i/>
                <w:iCs/>
                <w:sz w:val="20"/>
                <w:szCs w:val="20"/>
                <w:lang w:val="kk-KZ"/>
              </w:rPr>
              <w:t>Ғылым және жоғары білім саласындағы уәкілетті орган ұсынатын ғылыми басылымдар тізбесіндегі мақалалар / Статьи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BB681E" w:rsidRPr="00BB681E" w14:paraId="0C0D187C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0E982779" w14:textId="77777777" w:rsidR="00BB681E" w:rsidRPr="00E24845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7E2F0839" w14:textId="2B391839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Influence of natural and anthropogenic factors on the digression of mountain pastures of the Assy plateau</w:t>
            </w:r>
          </w:p>
        </w:tc>
        <w:tc>
          <w:tcPr>
            <w:tcW w:w="1275" w:type="dxa"/>
          </w:tcPr>
          <w:p w14:paraId="6D5B668B" w14:textId="4862FAFA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</w:tcPr>
          <w:p w14:paraId="6679DBCE" w14:textId="18433279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Eurasian Journal of Ecology, 78(1). </w:t>
            </w:r>
            <w:hyperlink r:id="rId25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https://doi.org/10.26577/EJE.2024.v78.i1.01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</w:tcPr>
          <w:p w14:paraId="6BF24AAB" w14:textId="64F403C7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0,75</w:t>
            </w:r>
          </w:p>
        </w:tc>
        <w:tc>
          <w:tcPr>
            <w:tcW w:w="2415" w:type="dxa"/>
          </w:tcPr>
          <w:p w14:paraId="49278459" w14:textId="0041CF80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,Bold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="Times New Roman,Bold"/>
                <w:bCs/>
                <w:sz w:val="20"/>
                <w:szCs w:val="20"/>
                <w:lang w:val="kk-KZ" w:eastAsia="en-US"/>
              </w:rPr>
              <w:t xml:space="preserve">Iklasov M.K., Nurtazin S.T., Galymzhanov I.S., Mankibaeva S.A., Asylbekova A.A., </w:t>
            </w:r>
            <w:r w:rsidRPr="00625A51">
              <w:rPr>
                <w:rFonts w:eastAsia="Times New Roman,Bold"/>
                <w:bCs/>
                <w:sz w:val="20"/>
                <w:szCs w:val="20"/>
                <w:u w:val="single"/>
                <w:lang w:val="kk-KZ" w:eastAsia="en-US"/>
              </w:rPr>
              <w:t xml:space="preserve">Orazov A.E. </w:t>
            </w:r>
          </w:p>
        </w:tc>
      </w:tr>
      <w:tr w:rsidR="00BB681E" w:rsidRPr="00BB681E" w14:paraId="2D06F15C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43FF1D85" w14:textId="1A71BCDF" w:rsidR="00BB681E" w:rsidRPr="00E24845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</w:tcPr>
          <w:p w14:paraId="2D1C4997" w14:textId="46090EF3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Ecological testing of proso millet collection under conditions of western and northern Kazakhstan</w:t>
            </w:r>
          </w:p>
        </w:tc>
        <w:tc>
          <w:tcPr>
            <w:tcW w:w="1275" w:type="dxa"/>
          </w:tcPr>
          <w:p w14:paraId="313FEA44" w14:textId="35804D2D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</w:tcPr>
          <w:p w14:paraId="7C0B0652" w14:textId="7B1FB067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Eurasian Journal of Ecology, 82(1), 155–164. </w:t>
            </w:r>
            <w:hyperlink r:id="rId26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https://doi.org/10.26577/EJE2025821014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</w:tcPr>
          <w:p w14:paraId="4DFE6CE7" w14:textId="44CEBA7D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0,63</w:t>
            </w:r>
          </w:p>
        </w:tc>
        <w:tc>
          <w:tcPr>
            <w:tcW w:w="2415" w:type="dxa"/>
          </w:tcPr>
          <w:p w14:paraId="34A4B029" w14:textId="1F3AD0BD" w:rsidR="00BB681E" w:rsidRPr="00E24845" w:rsidRDefault="00BB681E" w:rsidP="00BB681E">
            <w:pPr>
              <w:contextualSpacing/>
              <w:jc w:val="both"/>
              <w:rPr>
                <w:rFonts w:eastAsia="Times New Roman,Bold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="Times New Roman,Bold"/>
                <w:bCs/>
                <w:sz w:val="20"/>
                <w:szCs w:val="20"/>
                <w:lang w:val="kk-KZ" w:eastAsia="en-US"/>
              </w:rPr>
              <w:t xml:space="preserve">Rysbekova A.B., Dyussibayeva E.N., Abylkairova M.М., Zeinullina A.E., </w:t>
            </w:r>
            <w:r w:rsidRPr="00625A51">
              <w:rPr>
                <w:rFonts w:eastAsia="Times New Roman,Bold"/>
                <w:bCs/>
                <w:sz w:val="20"/>
                <w:szCs w:val="20"/>
                <w:u w:val="single"/>
                <w:lang w:val="kk-KZ" w:eastAsia="en-US"/>
              </w:rPr>
              <w:t>Orazov A.E.</w:t>
            </w:r>
          </w:p>
        </w:tc>
      </w:tr>
      <w:tr w:rsidR="00BB681E" w:rsidRPr="00BB681E" w14:paraId="08803466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511351D8" w14:textId="5438FA64" w:rsidR="00BB681E" w:rsidRPr="00BB681E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</w:tcPr>
          <w:p w14:paraId="6D37B14B" w14:textId="1277F271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Study of correlations between selection traits of oatgenotypes in Akmola region</w:t>
            </w:r>
          </w:p>
        </w:tc>
        <w:tc>
          <w:tcPr>
            <w:tcW w:w="1275" w:type="dxa"/>
          </w:tcPr>
          <w:p w14:paraId="0C9984AF" w14:textId="088B4920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</w:tcPr>
          <w:p w14:paraId="7883D98E" w14:textId="30B05BB5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 xml:space="preserve">Fundamental and Experimental Biology, 11930(3), 148-158. </w:t>
            </w:r>
            <w:hyperlink r:id="rId27" w:history="1">
              <w:r w:rsidRPr="00E24845">
                <w:rPr>
                  <w:rStyle w:val="a7"/>
                  <w:sz w:val="20"/>
                  <w:szCs w:val="20"/>
                  <w:lang w:val="kk-KZ"/>
                </w:rPr>
                <w:t>https://10.0.123.1/2025FEB3/148-158</w:t>
              </w:r>
            </w:hyperlink>
            <w:r w:rsidRPr="00E2484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4" w:type="dxa"/>
          </w:tcPr>
          <w:p w14:paraId="753E0E53" w14:textId="5252912F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0,69</w:t>
            </w:r>
          </w:p>
        </w:tc>
        <w:tc>
          <w:tcPr>
            <w:tcW w:w="2415" w:type="dxa"/>
          </w:tcPr>
          <w:p w14:paraId="68B87C2A" w14:textId="6BB0E251" w:rsidR="00BB681E" w:rsidRPr="00BB681E" w:rsidRDefault="00BB681E" w:rsidP="00BB681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,Bold"/>
                <w:bCs/>
                <w:sz w:val="20"/>
                <w:szCs w:val="20"/>
                <w:lang w:val="kk-KZ" w:eastAsia="en-US"/>
              </w:rPr>
            </w:pPr>
            <w:r w:rsidRPr="00BB681E">
              <w:rPr>
                <w:rFonts w:eastAsia="Times New Roman,Bold"/>
                <w:bCs/>
                <w:sz w:val="20"/>
                <w:szCs w:val="20"/>
                <w:lang w:val="kk-KZ" w:eastAsia="en-US"/>
              </w:rPr>
              <w:t xml:space="preserve">Dyussibayeva E.N., Dolinny Y.Y., Zhirnova I.A., Rysbekova A.B., Zeinullina A.Е., </w:t>
            </w:r>
            <w:r w:rsidRPr="00BB681E">
              <w:rPr>
                <w:rFonts w:eastAsia="Times New Roman,Bold"/>
                <w:bCs/>
                <w:sz w:val="20"/>
                <w:szCs w:val="20"/>
                <w:u w:val="single"/>
                <w:lang w:val="kk-KZ" w:eastAsia="en-US"/>
              </w:rPr>
              <w:t xml:space="preserve">Orazov A.Е., </w:t>
            </w:r>
            <w:r w:rsidRPr="00BB681E">
              <w:rPr>
                <w:rFonts w:eastAsia="Times New Roman,Bold"/>
                <w:bCs/>
                <w:sz w:val="20"/>
                <w:szCs w:val="20"/>
                <w:lang w:val="kk-KZ" w:eastAsia="en-US"/>
              </w:rPr>
              <w:t xml:space="preserve">Izbastina K.S., Abylkairova M.M. </w:t>
            </w:r>
          </w:p>
        </w:tc>
      </w:tr>
      <w:tr w:rsidR="00BB681E" w:rsidRPr="00BB681E" w14:paraId="199B6401" w14:textId="77777777" w:rsidTr="00BB681E">
        <w:trPr>
          <w:gridAfter w:val="1"/>
          <w:wAfter w:w="20" w:type="dxa"/>
        </w:trPr>
        <w:tc>
          <w:tcPr>
            <w:tcW w:w="560" w:type="dxa"/>
          </w:tcPr>
          <w:p w14:paraId="0FCCA414" w14:textId="28EAA087" w:rsidR="00BB681E" w:rsidRPr="00BB681E" w:rsidRDefault="00BB681E" w:rsidP="00BB681E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</w:tcPr>
          <w:p w14:paraId="38BF3C41" w14:textId="539857B0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Vegetation cover of the Kulaly Islands in the Kazakhstan region of the Caspian Sea</w:t>
            </w:r>
          </w:p>
        </w:tc>
        <w:tc>
          <w:tcPr>
            <w:tcW w:w="1275" w:type="dxa"/>
          </w:tcPr>
          <w:p w14:paraId="1B774ACE" w14:textId="7695E640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</w:tcPr>
          <w:p w14:paraId="39AF77A0" w14:textId="77777777" w:rsidR="00BB681E" w:rsidRPr="00BB681E" w:rsidRDefault="00BB681E" w:rsidP="00BB681E">
            <w:pPr>
              <w:contextualSpacing/>
              <w:rPr>
                <w:sz w:val="20"/>
                <w:szCs w:val="20"/>
                <w:lang w:val="en-US"/>
              </w:rPr>
            </w:pPr>
            <w:r w:rsidRPr="00BB681E">
              <w:rPr>
                <w:sz w:val="20"/>
                <w:szCs w:val="20"/>
                <w:lang w:val="en-US"/>
              </w:rPr>
              <w:t>Fundamental And Experimental Biology, 30, 4(120), 76–91.</w:t>
            </w:r>
          </w:p>
          <w:p w14:paraId="4A7D755C" w14:textId="0CDCEF10" w:rsidR="00BB681E" w:rsidRPr="00BB681E" w:rsidRDefault="00BB681E" w:rsidP="00BB681E">
            <w:pPr>
              <w:contextualSpacing/>
              <w:rPr>
                <w:sz w:val="20"/>
                <w:szCs w:val="20"/>
                <w:lang w:val="en-US"/>
              </w:rPr>
            </w:pPr>
            <w:hyperlink r:id="rId28" w:history="1">
              <w:r w:rsidRPr="00BB681E">
                <w:rPr>
                  <w:rStyle w:val="a7"/>
                  <w:sz w:val="20"/>
                  <w:szCs w:val="20"/>
                  <w:lang w:val="en-US"/>
                </w:rPr>
                <w:t>https://doi.org/10.31489/2025FEB4/76-91</w:t>
              </w:r>
            </w:hyperlink>
            <w:r w:rsidRPr="00BB6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4" w:type="dxa"/>
          </w:tcPr>
          <w:p w14:paraId="4A0C30EC" w14:textId="46494128" w:rsidR="00BB681E" w:rsidRPr="00E24845" w:rsidRDefault="00BB681E" w:rsidP="00BB681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1,00</w:t>
            </w:r>
          </w:p>
        </w:tc>
        <w:tc>
          <w:tcPr>
            <w:tcW w:w="2415" w:type="dxa"/>
          </w:tcPr>
          <w:p w14:paraId="50BDBA28" w14:textId="1F35BB15" w:rsidR="00BB681E" w:rsidRPr="00E24845" w:rsidRDefault="00BB681E" w:rsidP="00BB681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,Bold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="Times New Roman,Bold"/>
                <w:bCs/>
                <w:sz w:val="20"/>
                <w:szCs w:val="20"/>
                <w:lang w:val="kk-KZ" w:eastAsia="en-US"/>
              </w:rPr>
              <w:t>Sagyndykova M.S., Gasanova G.G., Imanbaeva</w:t>
            </w:r>
            <w:r>
              <w:rPr>
                <w:rFonts w:eastAsia="Times New Roman,Bold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E24845">
              <w:rPr>
                <w:rFonts w:eastAsia="Times New Roman,Bold"/>
                <w:bCs/>
                <w:sz w:val="20"/>
                <w:szCs w:val="20"/>
                <w:lang w:val="kk-KZ" w:eastAsia="en-US"/>
              </w:rPr>
              <w:t xml:space="preserve">A.A., </w:t>
            </w:r>
            <w:r w:rsidRPr="00625A51">
              <w:rPr>
                <w:rFonts w:eastAsia="Times New Roman,Bold"/>
                <w:bCs/>
                <w:sz w:val="20"/>
                <w:szCs w:val="20"/>
                <w:u w:val="single"/>
                <w:lang w:val="kk-KZ" w:eastAsia="en-US"/>
              </w:rPr>
              <w:t>Orazov A.E.</w:t>
            </w:r>
          </w:p>
        </w:tc>
      </w:tr>
    </w:tbl>
    <w:p w14:paraId="04710089" w14:textId="77777777" w:rsidR="00EB129B" w:rsidRDefault="00EB129B">
      <w:pPr>
        <w:rPr>
          <w:lang w:val="en-US"/>
        </w:rPr>
      </w:pPr>
    </w:p>
    <w:p w14:paraId="4CE90579" w14:textId="77777777" w:rsidR="00EB129B" w:rsidRPr="00EB129B" w:rsidRDefault="00EB129B">
      <w:pPr>
        <w:rPr>
          <w:sz w:val="12"/>
          <w:szCs w:val="12"/>
          <w:lang w:val="en-US"/>
        </w:rPr>
      </w:pPr>
    </w:p>
    <w:tbl>
      <w:tblPr>
        <w:tblpPr w:leftFromText="180" w:rightFromText="180" w:vertAnchor="text" w:horzAnchor="margin" w:tblpXSpec="center" w:tblpY="19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696"/>
        <w:gridCol w:w="1275"/>
        <w:gridCol w:w="2685"/>
        <w:gridCol w:w="714"/>
        <w:gridCol w:w="2415"/>
      </w:tblGrid>
      <w:tr w:rsidR="00EB129B" w:rsidRPr="00AC2070" w14:paraId="07E96603" w14:textId="77777777" w:rsidTr="00EB129B">
        <w:tc>
          <w:tcPr>
            <w:tcW w:w="560" w:type="dxa"/>
          </w:tcPr>
          <w:p w14:paraId="5D1FF254" w14:textId="57892551" w:rsidR="00EB129B" w:rsidRPr="00EB129B" w:rsidRDefault="00EB129B" w:rsidP="00EB129B">
            <w:pPr>
              <w:tabs>
                <w:tab w:val="left" w:pos="434"/>
              </w:tabs>
              <w:jc w:val="center"/>
              <w:rPr>
                <w:sz w:val="20"/>
                <w:szCs w:val="20"/>
                <w:lang w:val="en-US"/>
              </w:rPr>
            </w:pPr>
            <w:r w:rsidRPr="00E24845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696" w:type="dxa"/>
          </w:tcPr>
          <w:p w14:paraId="2DA068F8" w14:textId="436979E1" w:rsidR="00EB129B" w:rsidRPr="00E24845" w:rsidRDefault="00EB129B" w:rsidP="00EB129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5" w:type="dxa"/>
          </w:tcPr>
          <w:p w14:paraId="7DE7AD82" w14:textId="40758454" w:rsidR="00EB129B" w:rsidRPr="00E24845" w:rsidRDefault="00EB129B" w:rsidP="00EB129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685" w:type="dxa"/>
          </w:tcPr>
          <w:p w14:paraId="3BF85601" w14:textId="77627150" w:rsidR="00EB129B" w:rsidRPr="00BB681E" w:rsidRDefault="00EB129B" w:rsidP="00EB129B">
            <w:pPr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14" w:type="dxa"/>
          </w:tcPr>
          <w:p w14:paraId="41082EEB" w14:textId="16A2125C" w:rsidR="00EB129B" w:rsidRPr="00E24845" w:rsidRDefault="00EB129B" w:rsidP="00EB129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15" w:type="dxa"/>
          </w:tcPr>
          <w:p w14:paraId="71FCBCF1" w14:textId="62A7167B" w:rsidR="00EB129B" w:rsidRPr="00E24845" w:rsidRDefault="00EB129B" w:rsidP="00EB129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sz w:val="20"/>
                <w:szCs w:val="20"/>
                <w:lang w:val="kk-KZ"/>
              </w:rPr>
              <w:t>6</w:t>
            </w:r>
          </w:p>
        </w:tc>
      </w:tr>
      <w:tr w:rsidR="00EB129B" w:rsidRPr="00AC2070" w14:paraId="32C632A7" w14:textId="77777777" w:rsidTr="00EB129B">
        <w:tc>
          <w:tcPr>
            <w:tcW w:w="560" w:type="dxa"/>
          </w:tcPr>
          <w:p w14:paraId="29EE633D" w14:textId="4C1D187C" w:rsidR="00EB129B" w:rsidRPr="00BB681E" w:rsidRDefault="00EB129B" w:rsidP="00EB129B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</w:tcPr>
          <w:p w14:paraId="3961D874" w14:textId="1C81066D" w:rsidR="00EB129B" w:rsidRPr="00E24845" w:rsidRDefault="00EB129B" w:rsidP="00EB129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E24845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Лабораторная диагностика засухоустойчивости коллекции проса (</w:t>
            </w:r>
            <w:r w:rsidRPr="00E24845">
              <w:rPr>
                <w:rFonts w:eastAsiaTheme="minorHAnsi"/>
                <w:bCs/>
                <w:i/>
                <w:iCs/>
                <w:sz w:val="20"/>
                <w:szCs w:val="20"/>
                <w:lang w:val="kk-KZ" w:eastAsia="en-US"/>
              </w:rPr>
              <w:t>Panicum miliaceum</w:t>
            </w:r>
            <w:r w:rsidRPr="00E24845">
              <w:rPr>
                <w:rFonts w:eastAsiaTheme="minorHAnsi"/>
                <w:bCs/>
                <w:sz w:val="20"/>
                <w:szCs w:val="20"/>
                <w:lang w:val="kk-KZ" w:eastAsia="en-US"/>
              </w:rPr>
              <w:t xml:space="preserve"> L.).</w:t>
            </w:r>
          </w:p>
        </w:tc>
        <w:tc>
          <w:tcPr>
            <w:tcW w:w="1275" w:type="dxa"/>
          </w:tcPr>
          <w:p w14:paraId="79B9A3F1" w14:textId="096A0078" w:rsidR="00EB129B" w:rsidRPr="00E24845" w:rsidRDefault="00EB129B" w:rsidP="00EB129B">
            <w:pPr>
              <w:contextualSpacing/>
              <w:jc w:val="center"/>
              <w:rPr>
                <w:sz w:val="20"/>
                <w:szCs w:val="20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</w:tcPr>
          <w:p w14:paraId="0F675FD4" w14:textId="038E53A5" w:rsidR="00EB129B" w:rsidRPr="00E24845" w:rsidRDefault="00EB129B" w:rsidP="00EB129B">
            <w:pPr>
              <w:contextualSpacing/>
              <w:rPr>
                <w:sz w:val="20"/>
                <w:szCs w:val="20"/>
              </w:rPr>
            </w:pPr>
            <w:r w:rsidRPr="00BB681E">
              <w:rPr>
                <w:sz w:val="20"/>
                <w:szCs w:val="20"/>
              </w:rPr>
              <w:t>Қорқыт ата атындағы</w:t>
            </w:r>
            <w:r w:rsidRPr="00E24845">
              <w:rPr>
                <w:sz w:val="20"/>
                <w:szCs w:val="20"/>
              </w:rPr>
              <w:t xml:space="preserve"> </w:t>
            </w:r>
            <w:r w:rsidRPr="00BB681E">
              <w:rPr>
                <w:sz w:val="20"/>
                <w:szCs w:val="20"/>
              </w:rPr>
              <w:t>қызылорда университет</w:t>
            </w:r>
            <w:r w:rsidRPr="00E24845">
              <w:rPr>
                <w:sz w:val="20"/>
                <w:szCs w:val="20"/>
                <w:lang w:val="en-US"/>
              </w:rPr>
              <w:t>i</w:t>
            </w:r>
            <w:r w:rsidRPr="00BB681E">
              <w:rPr>
                <w:sz w:val="20"/>
                <w:szCs w:val="20"/>
              </w:rPr>
              <w:t>н</w:t>
            </w:r>
            <w:r w:rsidRPr="00E24845">
              <w:rPr>
                <w:sz w:val="20"/>
                <w:szCs w:val="20"/>
                <w:lang w:val="en-US"/>
              </w:rPr>
              <w:t>i</w:t>
            </w:r>
            <w:r w:rsidRPr="00BB681E">
              <w:rPr>
                <w:sz w:val="20"/>
                <w:szCs w:val="20"/>
              </w:rPr>
              <w:t>ң</w:t>
            </w:r>
            <w:r w:rsidRPr="00E24845">
              <w:rPr>
                <w:sz w:val="20"/>
                <w:szCs w:val="20"/>
              </w:rPr>
              <w:t xml:space="preserve"> </w:t>
            </w:r>
            <w:r w:rsidRPr="00BB681E">
              <w:rPr>
                <w:sz w:val="20"/>
                <w:szCs w:val="20"/>
              </w:rPr>
              <w:t>хабаршысы</w:t>
            </w:r>
            <w:r w:rsidRPr="00E24845">
              <w:rPr>
                <w:sz w:val="20"/>
                <w:szCs w:val="20"/>
              </w:rPr>
              <w:t xml:space="preserve">, </w:t>
            </w:r>
            <w:r w:rsidRPr="00BB681E">
              <w:rPr>
                <w:sz w:val="20"/>
                <w:szCs w:val="20"/>
              </w:rPr>
              <w:t>Ауыл шаруашылығы</w:t>
            </w:r>
            <w:r w:rsidRPr="00E24845">
              <w:rPr>
                <w:sz w:val="20"/>
                <w:szCs w:val="20"/>
              </w:rPr>
              <w:t xml:space="preserve"> </w:t>
            </w:r>
            <w:r w:rsidRPr="00BB681E">
              <w:rPr>
                <w:sz w:val="20"/>
                <w:szCs w:val="20"/>
              </w:rPr>
              <w:t>ғылымдары</w:t>
            </w:r>
          </w:p>
          <w:p w14:paraId="2BC78115" w14:textId="602F3DEC" w:rsidR="00EB129B" w:rsidRPr="00E24845" w:rsidRDefault="00EB129B" w:rsidP="00EB129B">
            <w:pPr>
              <w:contextualSpacing/>
              <w:rPr>
                <w:sz w:val="20"/>
                <w:szCs w:val="20"/>
                <w:lang w:val="en-US"/>
              </w:rPr>
            </w:pPr>
            <w:r w:rsidRPr="00E24845">
              <w:rPr>
                <w:sz w:val="20"/>
                <w:szCs w:val="20"/>
                <w:lang w:val="en-US"/>
              </w:rPr>
              <w:t>ISSN 1607-2782 (print)</w:t>
            </w:r>
          </w:p>
          <w:p w14:paraId="541B6121" w14:textId="1FAFDEA5" w:rsidR="00EB129B" w:rsidRPr="00E24845" w:rsidRDefault="00EB129B" w:rsidP="00EB129B">
            <w:pPr>
              <w:contextualSpacing/>
              <w:rPr>
                <w:sz w:val="20"/>
                <w:szCs w:val="20"/>
                <w:lang w:val="en-US"/>
              </w:rPr>
            </w:pPr>
            <w:r w:rsidRPr="00E24845">
              <w:rPr>
                <w:sz w:val="20"/>
                <w:szCs w:val="20"/>
                <w:lang w:val="en-US"/>
              </w:rPr>
              <w:t>ISSN 2958-8367 (online)</w:t>
            </w:r>
          </w:p>
          <w:p w14:paraId="159E60F9" w14:textId="4146BBFD" w:rsidR="00EB129B" w:rsidRPr="00BB681E" w:rsidRDefault="00EB129B" w:rsidP="00EB129B">
            <w:pPr>
              <w:contextualSpacing/>
              <w:rPr>
                <w:sz w:val="20"/>
                <w:szCs w:val="20"/>
                <w:lang w:val="en-US"/>
              </w:rPr>
            </w:pPr>
            <w:r w:rsidRPr="00E24845">
              <w:rPr>
                <w:sz w:val="20"/>
                <w:szCs w:val="20"/>
                <w:lang w:val="en-US"/>
              </w:rPr>
              <w:t>№2 (73), 2025</w:t>
            </w:r>
            <w:r w:rsidRPr="00BB681E">
              <w:rPr>
                <w:sz w:val="20"/>
                <w:szCs w:val="20"/>
                <w:lang w:val="en-US"/>
              </w:rPr>
              <w:t>, 110-121</w:t>
            </w:r>
          </w:p>
          <w:p w14:paraId="61D35188" w14:textId="32B8FE5B" w:rsidR="00EB129B" w:rsidRPr="00BB681E" w:rsidRDefault="00EB129B" w:rsidP="00EB129B">
            <w:pPr>
              <w:contextualSpacing/>
              <w:rPr>
                <w:sz w:val="20"/>
                <w:szCs w:val="20"/>
                <w:lang w:val="en-US"/>
              </w:rPr>
            </w:pPr>
            <w:hyperlink r:id="rId29" w:history="1">
              <w:r w:rsidRPr="00F5268E">
                <w:rPr>
                  <w:rStyle w:val="a7"/>
                  <w:sz w:val="20"/>
                  <w:szCs w:val="20"/>
                  <w:lang w:val="en-US"/>
                </w:rPr>
                <w:t>https://doi.org/10.52081/bkaku.2025.v73.i2.259</w:t>
              </w:r>
            </w:hyperlink>
            <w:r w:rsidRPr="00BB6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4" w:type="dxa"/>
          </w:tcPr>
          <w:p w14:paraId="02EBA75A" w14:textId="4987D361" w:rsidR="00EB129B" w:rsidRPr="00E24845" w:rsidRDefault="00EB129B" w:rsidP="00EB129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0,75</w:t>
            </w:r>
          </w:p>
        </w:tc>
        <w:tc>
          <w:tcPr>
            <w:tcW w:w="2415" w:type="dxa"/>
          </w:tcPr>
          <w:p w14:paraId="257FCC1D" w14:textId="7C220570" w:rsidR="00EB129B" w:rsidRPr="00221F77" w:rsidRDefault="00EB129B" w:rsidP="00EB129B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24845">
              <w:rPr>
                <w:rFonts w:eastAsiaTheme="minorHAnsi"/>
                <w:bCs/>
                <w:sz w:val="20"/>
                <w:szCs w:val="20"/>
                <w:lang w:val="kk-KZ" w:eastAsia="en-US"/>
              </w:rPr>
              <w:t xml:space="preserve">Абылкаирова, М.М., Рысбекова, А.Б., Дюсибаева, Э.Н., Зейнуллина, А.Е., </w:t>
            </w:r>
            <w:r w:rsidRPr="00625A51">
              <w:rPr>
                <w:rFonts w:eastAsiaTheme="minorHAnsi"/>
                <w:bCs/>
                <w:sz w:val="20"/>
                <w:szCs w:val="20"/>
                <w:u w:val="single"/>
                <w:lang w:val="kk-KZ" w:eastAsia="en-US"/>
              </w:rPr>
              <w:t>Оразов А. Е.</w:t>
            </w:r>
            <w:r w:rsidRPr="00DD302D">
              <w:rPr>
                <w:rFonts w:eastAsiaTheme="minorHAnsi"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EB129B" w:rsidRPr="00AC2070" w14:paraId="50E96566" w14:textId="77777777" w:rsidTr="00EB129B">
        <w:tc>
          <w:tcPr>
            <w:tcW w:w="10345" w:type="dxa"/>
            <w:gridSpan w:val="6"/>
          </w:tcPr>
          <w:p w14:paraId="491F4D68" w14:textId="458C3B34" w:rsidR="00EB129B" w:rsidRPr="00E24845" w:rsidRDefault="00EB129B" w:rsidP="00EB129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221F77">
              <w:rPr>
                <w:b/>
                <w:bCs/>
                <w:i/>
                <w:iCs/>
                <w:sz w:val="20"/>
                <w:szCs w:val="20"/>
                <w:lang w:val="kk-KZ"/>
              </w:rPr>
              <w:t>Ғылыми конференциялар материалдарының жинақтарындағы мақалалар / Статьи в сборниках материалов научных конференций</w:t>
            </w:r>
          </w:p>
        </w:tc>
      </w:tr>
      <w:tr w:rsidR="00EB129B" w:rsidRPr="00AC2070" w14:paraId="419F0F5D" w14:textId="77777777" w:rsidTr="00EB129B">
        <w:tc>
          <w:tcPr>
            <w:tcW w:w="560" w:type="dxa"/>
          </w:tcPr>
          <w:p w14:paraId="2F3CC7C2" w14:textId="77777777" w:rsidR="00EB129B" w:rsidRPr="00E24845" w:rsidRDefault="00EB129B" w:rsidP="00EB129B">
            <w:pPr>
              <w:pStyle w:val="a3"/>
              <w:numPr>
                <w:ilvl w:val="0"/>
                <w:numId w:val="49"/>
              </w:numPr>
              <w:tabs>
                <w:tab w:val="left" w:pos="434"/>
              </w:tabs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49C82D7B" w14:textId="5D2663C4" w:rsidR="00EB129B" w:rsidRPr="00E24845" w:rsidRDefault="00EB129B" w:rsidP="00EB129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3D1484">
              <w:rPr>
                <w:rFonts w:eastAsiaTheme="minorHAnsi"/>
                <w:bCs/>
                <w:sz w:val="20"/>
                <w:szCs w:val="20"/>
                <w:lang w:val="kk-KZ" w:eastAsia="en-US"/>
              </w:rPr>
              <w:t xml:space="preserve">К изучению ранневесенней флоры </w:t>
            </w:r>
            <w:r>
              <w:rPr>
                <w:rFonts w:eastAsiaTheme="minorHAnsi"/>
                <w:bCs/>
                <w:sz w:val="20"/>
                <w:szCs w:val="20"/>
                <w:lang w:val="kk-KZ" w:eastAsia="en-US"/>
              </w:rPr>
              <w:t>К</w:t>
            </w:r>
            <w:r w:rsidRPr="003D1484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албинского хребта</w:t>
            </w:r>
          </w:p>
        </w:tc>
        <w:tc>
          <w:tcPr>
            <w:tcW w:w="1275" w:type="dxa"/>
          </w:tcPr>
          <w:p w14:paraId="1F85A918" w14:textId="19D01139" w:rsidR="00EB129B" w:rsidRPr="00E24845" w:rsidRDefault="00EB129B" w:rsidP="00EB129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E24845">
              <w:rPr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85" w:type="dxa"/>
          </w:tcPr>
          <w:p w14:paraId="65B4B64A" w14:textId="3B8F32CF" w:rsidR="00EB129B" w:rsidRPr="00E24845" w:rsidRDefault="00EB129B" w:rsidP="00EB129B">
            <w:p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  <w:r w:rsidRPr="00BB681E">
              <w:rPr>
                <w:sz w:val="20"/>
                <w:szCs w:val="20"/>
              </w:rPr>
              <w:t xml:space="preserve">атериалы международной научно-практической конференции (24 мая 2023 г., Астана): </w:t>
            </w:r>
            <w:r>
              <w:rPr>
                <w:sz w:val="20"/>
                <w:szCs w:val="20"/>
              </w:rPr>
              <w:t>МУА</w:t>
            </w:r>
            <w:r w:rsidRPr="00BB681E">
              <w:rPr>
                <w:sz w:val="20"/>
                <w:szCs w:val="20"/>
              </w:rPr>
              <w:t xml:space="preserve">, 2023. </w:t>
            </w:r>
            <w:r w:rsidRPr="003D1484">
              <w:rPr>
                <w:sz w:val="20"/>
                <w:szCs w:val="20"/>
                <w:lang w:val="en-US"/>
              </w:rPr>
              <w:t>С. 587–593. ISBN 978-601-08-3308-1.</w:t>
            </w:r>
          </w:p>
        </w:tc>
        <w:tc>
          <w:tcPr>
            <w:tcW w:w="714" w:type="dxa"/>
          </w:tcPr>
          <w:p w14:paraId="60C2140A" w14:textId="51B6ABB6" w:rsidR="00EB129B" w:rsidRPr="00E24845" w:rsidRDefault="00EB129B" w:rsidP="00EB129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25A51">
              <w:rPr>
                <w:sz w:val="20"/>
                <w:szCs w:val="20"/>
                <w:lang w:val="kk-KZ"/>
              </w:rPr>
              <w:t>0,44</w:t>
            </w:r>
          </w:p>
        </w:tc>
        <w:tc>
          <w:tcPr>
            <w:tcW w:w="2415" w:type="dxa"/>
          </w:tcPr>
          <w:p w14:paraId="1087B7B3" w14:textId="55DDD5F7" w:rsidR="00EB129B" w:rsidRPr="003D1484" w:rsidRDefault="00EB129B" w:rsidP="00EB129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0"/>
                <w:szCs w:val="20"/>
                <w:lang w:val="kk-KZ" w:eastAsia="en-US"/>
              </w:rPr>
            </w:pPr>
            <w:r w:rsidRPr="003D1484">
              <w:rPr>
                <w:sz w:val="20"/>
                <w:szCs w:val="20"/>
              </w:rPr>
              <w:t xml:space="preserve">Мырзагалиева А. Б., </w:t>
            </w:r>
            <w:r w:rsidRPr="00625A51">
              <w:rPr>
                <w:rFonts w:eastAsiaTheme="minorHAnsi"/>
                <w:bCs/>
                <w:sz w:val="20"/>
                <w:szCs w:val="20"/>
                <w:u w:val="single"/>
                <w:lang w:val="kk-KZ" w:eastAsia="en-US"/>
              </w:rPr>
              <w:t>Оразов А. Е.,</w:t>
            </w:r>
            <w:r w:rsidRPr="003D1484">
              <w:rPr>
                <w:rFonts w:eastAsiaTheme="minorHAnsi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3D1484">
              <w:rPr>
                <w:sz w:val="20"/>
                <w:szCs w:val="20"/>
              </w:rPr>
              <w:t>Тустубаева Ш.Т.</w:t>
            </w:r>
          </w:p>
        </w:tc>
      </w:tr>
    </w:tbl>
    <w:p w14:paraId="00D153B0" w14:textId="49019546" w:rsidR="00A02C7D" w:rsidRPr="00593C45" w:rsidRDefault="00A02C7D" w:rsidP="003D1484">
      <w:pPr>
        <w:contextualSpacing/>
        <w:rPr>
          <w:sz w:val="20"/>
          <w:szCs w:val="20"/>
        </w:rPr>
      </w:pPr>
    </w:p>
    <w:sectPr w:rsidR="00A02C7D" w:rsidRPr="00593C45" w:rsidSect="00A9450A">
      <w:footerReference w:type="default" r:id="rId3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EA24" w14:textId="77777777" w:rsidR="00BD5AE5" w:rsidRDefault="00BD5AE5" w:rsidP="004359EF">
      <w:r>
        <w:separator/>
      </w:r>
    </w:p>
  </w:endnote>
  <w:endnote w:type="continuationSeparator" w:id="0">
    <w:p w14:paraId="3CA62824" w14:textId="77777777" w:rsidR="00BD5AE5" w:rsidRDefault="00BD5AE5" w:rsidP="0043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DF0B" w14:textId="77777777" w:rsidR="00B15CA2" w:rsidRDefault="00B15CA2" w:rsidP="009F2B28">
    <w:pPr>
      <w:rPr>
        <w:lang w:val="kk-KZ"/>
      </w:rPr>
    </w:pPr>
  </w:p>
  <w:p w14:paraId="58700872" w14:textId="22B38D01" w:rsidR="00B15CA2" w:rsidRPr="00607D94" w:rsidRDefault="00B15CA2" w:rsidP="009F2B28">
    <w:pPr>
      <w:rPr>
        <w:lang w:val="kk-KZ"/>
      </w:rPr>
    </w:pPr>
    <w:r w:rsidRPr="00607D94">
      <w:rPr>
        <w:lang w:val="kk-KZ"/>
      </w:rPr>
      <w:t xml:space="preserve">Автор                                                                </w:t>
    </w:r>
    <w:r>
      <w:rPr>
        <w:lang w:val="kk-KZ"/>
      </w:rPr>
      <w:t xml:space="preserve">            </w:t>
    </w:r>
    <w:r w:rsidRPr="009F2B28">
      <w:rPr>
        <w:lang w:val="kk-KZ"/>
      </w:rPr>
      <w:t>____________</w:t>
    </w:r>
    <w:r w:rsidRPr="00607D94">
      <w:rPr>
        <w:lang w:val="kk-KZ"/>
      </w:rPr>
      <w:t xml:space="preserve">       </w:t>
    </w:r>
    <w:r w:rsidR="0093175F">
      <w:rPr>
        <w:lang w:val="kk-KZ"/>
      </w:rPr>
      <w:t>Оразов</w:t>
    </w:r>
    <w:r w:rsidRPr="00607D94">
      <w:rPr>
        <w:lang w:val="kk-KZ"/>
      </w:rPr>
      <w:t xml:space="preserve"> </w:t>
    </w:r>
    <w:r w:rsidR="0093175F">
      <w:rPr>
        <w:lang w:val="kk-KZ"/>
      </w:rPr>
      <w:t>А</w:t>
    </w:r>
    <w:r>
      <w:rPr>
        <w:lang w:val="kk-KZ"/>
      </w:rPr>
      <w:t>.</w:t>
    </w:r>
    <w:r w:rsidR="0093175F">
      <w:rPr>
        <w:lang w:val="kk-KZ"/>
      </w:rPr>
      <w:t>Е.</w:t>
    </w:r>
  </w:p>
  <w:p w14:paraId="4815646A" w14:textId="77777777" w:rsidR="00B15CA2" w:rsidRDefault="00B15CA2" w:rsidP="00D70763">
    <w:pPr>
      <w:tabs>
        <w:tab w:val="left" w:pos="5175"/>
      </w:tabs>
      <w:ind w:left="709"/>
      <w:rPr>
        <w:lang w:val="kk-KZ"/>
      </w:rPr>
    </w:pPr>
  </w:p>
  <w:p w14:paraId="0452651C" w14:textId="77777777" w:rsidR="00B15CA2" w:rsidRPr="009F2B28" w:rsidRDefault="00B15CA2" w:rsidP="009F2B28">
    <w:pPr>
      <w:ind w:left="-372" w:firstLine="372"/>
      <w:rPr>
        <w:lang w:val="kk-KZ"/>
      </w:rPr>
    </w:pPr>
    <w:r w:rsidRPr="009F2B28">
      <w:rPr>
        <w:lang w:val="kk-KZ"/>
      </w:rPr>
      <w:t>Тізім дұрыс / Список верен:</w:t>
    </w:r>
    <w:r w:rsidRPr="009F2B28">
      <w:rPr>
        <w:lang w:val="kk-KZ"/>
      </w:rPr>
      <w:tab/>
    </w:r>
  </w:p>
  <w:p w14:paraId="06277461" w14:textId="3574B56E" w:rsidR="00B15CA2" w:rsidRPr="009F2B28" w:rsidRDefault="007C020B" w:rsidP="009F2B28">
    <w:pPr>
      <w:ind w:left="-372" w:firstLine="372"/>
      <w:rPr>
        <w:lang w:val="kk-KZ"/>
      </w:rPr>
    </w:pPr>
    <w:r>
      <w:rPr>
        <w:lang w:val="kk-KZ"/>
      </w:rPr>
      <w:t>ЖҒЖМ</w:t>
    </w:r>
    <w:r w:rsidR="00B15CA2" w:rsidRPr="009F2B28">
      <w:rPr>
        <w:lang w:val="kk-KZ"/>
      </w:rPr>
      <w:t xml:space="preserve"> деканы</w:t>
    </w:r>
    <w:r w:rsidRPr="009F2B28">
      <w:rPr>
        <w:lang w:val="kk-KZ"/>
      </w:rPr>
      <w:t xml:space="preserve"> / </w:t>
    </w:r>
    <w:r w:rsidR="00B15CA2" w:rsidRPr="009F2B28">
      <w:rPr>
        <w:lang w:val="kk-KZ"/>
      </w:rPr>
      <w:t xml:space="preserve">Декан </w:t>
    </w:r>
    <w:r>
      <w:rPr>
        <w:lang w:val="kk-KZ"/>
      </w:rPr>
      <w:t>ВШЕН</w:t>
    </w:r>
    <w:r w:rsidR="00B15CA2" w:rsidRPr="009F2B28">
      <w:rPr>
        <w:lang w:val="kk-KZ"/>
      </w:rPr>
      <w:t xml:space="preserve">  </w:t>
    </w:r>
    <w:r w:rsidR="00B15CA2">
      <w:rPr>
        <w:lang w:val="kk-KZ"/>
      </w:rPr>
      <w:t xml:space="preserve">    </w:t>
    </w:r>
    <w:r>
      <w:rPr>
        <w:lang w:val="kk-KZ"/>
      </w:rPr>
      <w:t xml:space="preserve">               </w:t>
    </w:r>
    <w:r w:rsidR="00B15CA2">
      <w:rPr>
        <w:lang w:val="kk-KZ"/>
      </w:rPr>
      <w:t xml:space="preserve">                </w:t>
    </w:r>
    <w:r w:rsidR="00B15CA2" w:rsidRPr="009F2B28">
      <w:rPr>
        <w:u w:val="single"/>
        <w:lang w:val="kk-KZ"/>
      </w:rPr>
      <w:tab/>
    </w:r>
    <w:r w:rsidR="00B15CA2" w:rsidRPr="009F2B28">
      <w:rPr>
        <w:u w:val="single"/>
        <w:lang w:val="kk-KZ"/>
      </w:rPr>
      <w:tab/>
    </w:r>
    <w:r w:rsidR="00B15CA2">
      <w:rPr>
        <w:u w:val="single"/>
        <w:lang w:val="kk-KZ"/>
      </w:rPr>
      <w:t>__</w:t>
    </w:r>
    <w:r w:rsidR="00B15CA2" w:rsidRPr="009F2B28">
      <w:rPr>
        <w:lang w:val="kk-KZ"/>
      </w:rPr>
      <w:tab/>
    </w:r>
    <w:r w:rsidRPr="007C020B">
      <w:rPr>
        <w:lang w:val="kk-KZ"/>
      </w:rPr>
      <w:t xml:space="preserve">Муратов </w:t>
    </w:r>
    <w:r>
      <w:rPr>
        <w:lang w:val="kk-KZ"/>
      </w:rPr>
      <w:t>Р</w:t>
    </w:r>
    <w:r w:rsidR="00B15CA2">
      <w:rPr>
        <w:lang w:val="kk-KZ"/>
      </w:rPr>
      <w:t>.</w:t>
    </w:r>
    <w:r>
      <w:rPr>
        <w:lang w:val="kk-KZ"/>
      </w:rPr>
      <w:t>М</w:t>
    </w:r>
    <w:r w:rsidR="00B15CA2">
      <w:rPr>
        <w:lang w:val="kk-KZ"/>
      </w:rPr>
      <w:t>.</w:t>
    </w:r>
  </w:p>
  <w:p w14:paraId="38BB9BD7" w14:textId="77777777" w:rsidR="00B15CA2" w:rsidRDefault="00B15CA2" w:rsidP="00607D94">
    <w:pPr>
      <w:ind w:left="-372" w:firstLine="1080"/>
      <w:rPr>
        <w:lang w:val="kk-KZ"/>
      </w:rPr>
    </w:pPr>
  </w:p>
  <w:p w14:paraId="30D329E0" w14:textId="5D651094" w:rsidR="00B15CA2" w:rsidRPr="009F2B28" w:rsidRDefault="0093175F" w:rsidP="009F2B28">
    <w:pPr>
      <w:ind w:left="-1080" w:firstLine="1080"/>
      <w:rPr>
        <w:lang w:val="kk-KZ"/>
      </w:rPr>
    </w:pPr>
    <w:r>
      <w:rPr>
        <w:lang w:val="kk-KZ"/>
      </w:rPr>
      <w:t>Ректор</w:t>
    </w:r>
    <w:r w:rsidR="00B15CA2" w:rsidRPr="009F2B28">
      <w:rPr>
        <w:lang w:val="kk-KZ"/>
      </w:rPr>
      <w:t xml:space="preserve"> / </w:t>
    </w:r>
    <w:r>
      <w:rPr>
        <w:lang w:val="kk-KZ"/>
      </w:rPr>
      <w:t xml:space="preserve">Ректор                                                            </w:t>
    </w:r>
    <w:r w:rsidRPr="009F2B28">
      <w:rPr>
        <w:lang w:val="kk-KZ"/>
      </w:rPr>
      <w:t xml:space="preserve"> </w:t>
    </w:r>
    <w:r w:rsidR="00B15CA2" w:rsidRPr="009F2B28">
      <w:rPr>
        <w:lang w:val="kk-KZ"/>
      </w:rPr>
      <w:t>____________</w:t>
    </w:r>
    <w:r w:rsidR="00B15CA2" w:rsidRPr="009F2B28">
      <w:rPr>
        <w:lang w:val="kk-KZ"/>
      </w:rPr>
      <w:tab/>
      <w:t>Мырзагалиева А.Б.</w:t>
    </w:r>
  </w:p>
  <w:p w14:paraId="2FFA4D71" w14:textId="77777777" w:rsidR="00B15CA2" w:rsidRPr="009F2B28" w:rsidRDefault="00B15CA2" w:rsidP="009F2B28">
    <w:pPr>
      <w:ind w:left="-1080" w:firstLine="1080"/>
      <w:rPr>
        <w:lang w:val="kk-KZ"/>
      </w:rPr>
    </w:pPr>
  </w:p>
  <w:p w14:paraId="0305B55C" w14:textId="59F4F30F" w:rsidR="00B15CA2" w:rsidRDefault="00B15CA2" w:rsidP="009F2B28">
    <w:pPr>
      <w:ind w:left="-1080" w:firstLine="1080"/>
      <w:rPr>
        <w:lang w:val="kk-KZ"/>
      </w:rPr>
    </w:pPr>
    <w:r>
      <w:rPr>
        <w:lang w:val="kk-KZ"/>
      </w:rPr>
      <w:t>МО/МП</w:t>
    </w:r>
  </w:p>
  <w:p w14:paraId="251D5FC4" w14:textId="77777777" w:rsidR="00B15CA2" w:rsidRPr="00607D94" w:rsidRDefault="00B15CA2" w:rsidP="009F2B28">
    <w:pPr>
      <w:ind w:left="-1080" w:firstLine="1080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F6BB" w14:textId="77777777" w:rsidR="00BD5AE5" w:rsidRDefault="00BD5AE5" w:rsidP="004359EF">
      <w:r>
        <w:separator/>
      </w:r>
    </w:p>
  </w:footnote>
  <w:footnote w:type="continuationSeparator" w:id="0">
    <w:p w14:paraId="519E5F0B" w14:textId="77777777" w:rsidR="00BD5AE5" w:rsidRDefault="00BD5AE5" w:rsidP="0043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2C2"/>
    <w:multiLevelType w:val="hybridMultilevel"/>
    <w:tmpl w:val="4216906A"/>
    <w:lvl w:ilvl="0" w:tplc="12940E5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9BD"/>
    <w:multiLevelType w:val="hybridMultilevel"/>
    <w:tmpl w:val="F660670C"/>
    <w:lvl w:ilvl="0" w:tplc="86946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072D21"/>
    <w:multiLevelType w:val="hybridMultilevel"/>
    <w:tmpl w:val="2252F0AE"/>
    <w:lvl w:ilvl="0" w:tplc="9E04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1D0E"/>
    <w:multiLevelType w:val="hybridMultilevel"/>
    <w:tmpl w:val="A32AF0B4"/>
    <w:lvl w:ilvl="0" w:tplc="1A662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A4476"/>
    <w:multiLevelType w:val="hybridMultilevel"/>
    <w:tmpl w:val="95F8DF92"/>
    <w:lvl w:ilvl="0" w:tplc="32D6C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570B5"/>
    <w:multiLevelType w:val="hybridMultilevel"/>
    <w:tmpl w:val="200E25D8"/>
    <w:lvl w:ilvl="0" w:tplc="AF54B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4019D"/>
    <w:multiLevelType w:val="hybridMultilevel"/>
    <w:tmpl w:val="46AED232"/>
    <w:lvl w:ilvl="0" w:tplc="50E60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90877"/>
    <w:multiLevelType w:val="hybridMultilevel"/>
    <w:tmpl w:val="FB7C470A"/>
    <w:lvl w:ilvl="0" w:tplc="AAE22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7E0"/>
    <w:multiLevelType w:val="hybridMultilevel"/>
    <w:tmpl w:val="757EE3FE"/>
    <w:lvl w:ilvl="0" w:tplc="644C39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F5F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740E5A"/>
    <w:multiLevelType w:val="hybridMultilevel"/>
    <w:tmpl w:val="984E85D0"/>
    <w:lvl w:ilvl="0" w:tplc="644E67C4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0D13"/>
    <w:multiLevelType w:val="hybridMultilevel"/>
    <w:tmpl w:val="89B6B1FC"/>
    <w:lvl w:ilvl="0" w:tplc="A1248A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0992"/>
    <w:multiLevelType w:val="hybridMultilevel"/>
    <w:tmpl w:val="BE16E52C"/>
    <w:lvl w:ilvl="0" w:tplc="5C76A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64DF5"/>
    <w:multiLevelType w:val="hybridMultilevel"/>
    <w:tmpl w:val="EE2C96EE"/>
    <w:lvl w:ilvl="0" w:tplc="D8082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E13C5"/>
    <w:multiLevelType w:val="hybridMultilevel"/>
    <w:tmpl w:val="59BCFC36"/>
    <w:lvl w:ilvl="0" w:tplc="67AA8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46F2"/>
    <w:multiLevelType w:val="hybridMultilevel"/>
    <w:tmpl w:val="1074927E"/>
    <w:lvl w:ilvl="0" w:tplc="26F87F54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04D8"/>
    <w:multiLevelType w:val="hybridMultilevel"/>
    <w:tmpl w:val="F230AD38"/>
    <w:lvl w:ilvl="0" w:tplc="6B1ED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80F59"/>
    <w:multiLevelType w:val="hybridMultilevel"/>
    <w:tmpl w:val="991E7A2A"/>
    <w:lvl w:ilvl="0" w:tplc="49FA5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C4A6C"/>
    <w:multiLevelType w:val="hybridMultilevel"/>
    <w:tmpl w:val="CC74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B571F"/>
    <w:multiLevelType w:val="hybridMultilevel"/>
    <w:tmpl w:val="7EAC0F7A"/>
    <w:lvl w:ilvl="0" w:tplc="AAB2D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5A70ECE"/>
    <w:multiLevelType w:val="hybridMultilevel"/>
    <w:tmpl w:val="43C449E6"/>
    <w:lvl w:ilvl="0" w:tplc="B6545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A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2951A1"/>
    <w:multiLevelType w:val="hybridMultilevel"/>
    <w:tmpl w:val="A2144CFE"/>
    <w:lvl w:ilvl="0" w:tplc="613A5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43486"/>
    <w:multiLevelType w:val="hybridMultilevel"/>
    <w:tmpl w:val="7D12BDA6"/>
    <w:lvl w:ilvl="0" w:tplc="D3724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B482C"/>
    <w:multiLevelType w:val="hybridMultilevel"/>
    <w:tmpl w:val="29E0C596"/>
    <w:lvl w:ilvl="0" w:tplc="7F14C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07E8C"/>
    <w:multiLevelType w:val="hybridMultilevel"/>
    <w:tmpl w:val="F35A7B82"/>
    <w:lvl w:ilvl="0" w:tplc="3D36A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56983"/>
    <w:multiLevelType w:val="hybridMultilevel"/>
    <w:tmpl w:val="3FF61966"/>
    <w:lvl w:ilvl="0" w:tplc="87680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70B7D"/>
    <w:multiLevelType w:val="hybridMultilevel"/>
    <w:tmpl w:val="F1F26CF6"/>
    <w:lvl w:ilvl="0" w:tplc="4D0C5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464A2"/>
    <w:multiLevelType w:val="hybridMultilevel"/>
    <w:tmpl w:val="C67884A6"/>
    <w:lvl w:ilvl="0" w:tplc="06925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5691A"/>
    <w:multiLevelType w:val="hybridMultilevel"/>
    <w:tmpl w:val="9D542F80"/>
    <w:lvl w:ilvl="0" w:tplc="89122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D33BD"/>
    <w:multiLevelType w:val="hybridMultilevel"/>
    <w:tmpl w:val="33DE346E"/>
    <w:lvl w:ilvl="0" w:tplc="26DC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33909"/>
    <w:multiLevelType w:val="hybridMultilevel"/>
    <w:tmpl w:val="7BAA8412"/>
    <w:lvl w:ilvl="0" w:tplc="B798D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A59E5"/>
    <w:multiLevelType w:val="hybridMultilevel"/>
    <w:tmpl w:val="C61CA3F8"/>
    <w:lvl w:ilvl="0" w:tplc="5EBCA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630A4"/>
    <w:multiLevelType w:val="hybridMultilevel"/>
    <w:tmpl w:val="A79A38EA"/>
    <w:lvl w:ilvl="0" w:tplc="644E67C4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4259DD"/>
    <w:multiLevelType w:val="hybridMultilevel"/>
    <w:tmpl w:val="9844CE24"/>
    <w:lvl w:ilvl="0" w:tplc="D2D0F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7719E"/>
    <w:multiLevelType w:val="hybridMultilevel"/>
    <w:tmpl w:val="0A50F3AA"/>
    <w:lvl w:ilvl="0" w:tplc="FBD8522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E3B2F"/>
    <w:multiLevelType w:val="hybridMultilevel"/>
    <w:tmpl w:val="B4523E86"/>
    <w:lvl w:ilvl="0" w:tplc="82789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270E2"/>
    <w:multiLevelType w:val="hybridMultilevel"/>
    <w:tmpl w:val="A482B686"/>
    <w:lvl w:ilvl="0" w:tplc="EE84E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C7476"/>
    <w:multiLevelType w:val="hybridMultilevel"/>
    <w:tmpl w:val="FD7E721E"/>
    <w:lvl w:ilvl="0" w:tplc="F0628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D2335"/>
    <w:multiLevelType w:val="hybridMultilevel"/>
    <w:tmpl w:val="265AC998"/>
    <w:lvl w:ilvl="0" w:tplc="EF6C8438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A2EC3"/>
    <w:multiLevelType w:val="hybridMultilevel"/>
    <w:tmpl w:val="46AED232"/>
    <w:lvl w:ilvl="0" w:tplc="50E60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04B07"/>
    <w:multiLevelType w:val="hybridMultilevel"/>
    <w:tmpl w:val="0B9CA59E"/>
    <w:lvl w:ilvl="0" w:tplc="2E2A8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51518"/>
    <w:multiLevelType w:val="hybridMultilevel"/>
    <w:tmpl w:val="CDDAB316"/>
    <w:lvl w:ilvl="0" w:tplc="688E814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A4063"/>
    <w:multiLevelType w:val="hybridMultilevel"/>
    <w:tmpl w:val="8D9C3A4E"/>
    <w:lvl w:ilvl="0" w:tplc="EAC4F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C3959"/>
    <w:multiLevelType w:val="hybridMultilevel"/>
    <w:tmpl w:val="818E994A"/>
    <w:lvl w:ilvl="0" w:tplc="49C0B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7642B"/>
    <w:multiLevelType w:val="hybridMultilevel"/>
    <w:tmpl w:val="0666E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35150"/>
    <w:multiLevelType w:val="hybridMultilevel"/>
    <w:tmpl w:val="4578947A"/>
    <w:lvl w:ilvl="0" w:tplc="E0362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62438"/>
    <w:multiLevelType w:val="hybridMultilevel"/>
    <w:tmpl w:val="40B2757C"/>
    <w:lvl w:ilvl="0" w:tplc="DBA6F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33702">
    <w:abstractNumId w:val="20"/>
  </w:num>
  <w:num w:numId="2" w16cid:durableId="153305780">
    <w:abstractNumId w:val="46"/>
  </w:num>
  <w:num w:numId="3" w16cid:durableId="1873691903">
    <w:abstractNumId w:val="28"/>
  </w:num>
  <w:num w:numId="4" w16cid:durableId="499778991">
    <w:abstractNumId w:val="35"/>
  </w:num>
  <w:num w:numId="5" w16cid:durableId="758604467">
    <w:abstractNumId w:val="9"/>
  </w:num>
  <w:num w:numId="6" w16cid:durableId="1324550647">
    <w:abstractNumId w:val="45"/>
  </w:num>
  <w:num w:numId="7" w16cid:durableId="1371685378">
    <w:abstractNumId w:val="37"/>
  </w:num>
  <w:num w:numId="8" w16cid:durableId="1053386825">
    <w:abstractNumId w:val="41"/>
  </w:num>
  <w:num w:numId="9" w16cid:durableId="1156259127">
    <w:abstractNumId w:val="7"/>
  </w:num>
  <w:num w:numId="10" w16cid:durableId="1533954149">
    <w:abstractNumId w:val="14"/>
  </w:num>
  <w:num w:numId="11" w16cid:durableId="1696270733">
    <w:abstractNumId w:val="6"/>
  </w:num>
  <w:num w:numId="12" w16cid:durableId="215243956">
    <w:abstractNumId w:val="42"/>
  </w:num>
  <w:num w:numId="13" w16cid:durableId="1606183357">
    <w:abstractNumId w:val="33"/>
  </w:num>
  <w:num w:numId="14" w16cid:durableId="16735055">
    <w:abstractNumId w:val="18"/>
  </w:num>
  <w:num w:numId="15" w16cid:durableId="1630209048">
    <w:abstractNumId w:val="26"/>
  </w:num>
  <w:num w:numId="16" w16cid:durableId="481586618">
    <w:abstractNumId w:val="39"/>
  </w:num>
  <w:num w:numId="17" w16cid:durableId="917444029">
    <w:abstractNumId w:val="12"/>
  </w:num>
  <w:num w:numId="18" w16cid:durableId="11077646">
    <w:abstractNumId w:val="13"/>
  </w:num>
  <w:num w:numId="19" w16cid:durableId="1738817677">
    <w:abstractNumId w:val="25"/>
  </w:num>
  <w:num w:numId="20" w16cid:durableId="319846884">
    <w:abstractNumId w:val="47"/>
  </w:num>
  <w:num w:numId="21" w16cid:durableId="1879973279">
    <w:abstractNumId w:val="0"/>
  </w:num>
  <w:num w:numId="22" w16cid:durableId="2140955654">
    <w:abstractNumId w:val="21"/>
  </w:num>
  <w:num w:numId="23" w16cid:durableId="1587303173">
    <w:abstractNumId w:val="36"/>
  </w:num>
  <w:num w:numId="24" w16cid:durableId="1947423312">
    <w:abstractNumId w:val="4"/>
  </w:num>
  <w:num w:numId="25" w16cid:durableId="956302230">
    <w:abstractNumId w:val="23"/>
  </w:num>
  <w:num w:numId="26" w16cid:durableId="1106773843">
    <w:abstractNumId w:val="44"/>
  </w:num>
  <w:num w:numId="27" w16cid:durableId="748311583">
    <w:abstractNumId w:val="43"/>
  </w:num>
  <w:num w:numId="28" w16cid:durableId="558319099">
    <w:abstractNumId w:val="17"/>
  </w:num>
  <w:num w:numId="29" w16cid:durableId="1558202370">
    <w:abstractNumId w:val="16"/>
  </w:num>
  <w:num w:numId="30" w16cid:durableId="1806579061">
    <w:abstractNumId w:val="3"/>
  </w:num>
  <w:num w:numId="31" w16cid:durableId="1039016812">
    <w:abstractNumId w:val="29"/>
  </w:num>
  <w:num w:numId="32" w16cid:durableId="938567497">
    <w:abstractNumId w:val="31"/>
  </w:num>
  <w:num w:numId="33" w16cid:durableId="756092566">
    <w:abstractNumId w:val="5"/>
  </w:num>
  <w:num w:numId="34" w16cid:durableId="906184192">
    <w:abstractNumId w:val="8"/>
  </w:num>
  <w:num w:numId="35" w16cid:durableId="1233931618">
    <w:abstractNumId w:val="48"/>
  </w:num>
  <w:num w:numId="36" w16cid:durableId="2051643">
    <w:abstractNumId w:val="24"/>
  </w:num>
  <w:num w:numId="37" w16cid:durableId="822087617">
    <w:abstractNumId w:val="38"/>
  </w:num>
  <w:num w:numId="38" w16cid:durableId="30344958">
    <w:abstractNumId w:val="27"/>
  </w:num>
  <w:num w:numId="39" w16cid:durableId="1649751330">
    <w:abstractNumId w:val="15"/>
  </w:num>
  <w:num w:numId="40" w16cid:durableId="1928733505">
    <w:abstractNumId w:val="32"/>
  </w:num>
  <w:num w:numId="41" w16cid:durableId="726227302">
    <w:abstractNumId w:val="30"/>
  </w:num>
  <w:num w:numId="42" w16cid:durableId="464592571">
    <w:abstractNumId w:val="1"/>
  </w:num>
  <w:num w:numId="43" w16cid:durableId="806582595">
    <w:abstractNumId w:val="40"/>
  </w:num>
  <w:num w:numId="44" w16cid:durableId="1065839944">
    <w:abstractNumId w:val="34"/>
  </w:num>
  <w:num w:numId="45" w16cid:durableId="259799594">
    <w:abstractNumId w:val="11"/>
  </w:num>
  <w:num w:numId="46" w16cid:durableId="1940671301">
    <w:abstractNumId w:val="19"/>
  </w:num>
  <w:num w:numId="47" w16cid:durableId="351684953">
    <w:abstractNumId w:val="10"/>
  </w:num>
  <w:num w:numId="48" w16cid:durableId="477724508">
    <w:abstractNumId w:val="22"/>
  </w:num>
  <w:num w:numId="49" w16cid:durableId="210830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3D"/>
    <w:rsid w:val="00010699"/>
    <w:rsid w:val="000114D2"/>
    <w:rsid w:val="00013D06"/>
    <w:rsid w:val="00014C37"/>
    <w:rsid w:val="00015B79"/>
    <w:rsid w:val="00015DC5"/>
    <w:rsid w:val="0002018D"/>
    <w:rsid w:val="00021B29"/>
    <w:rsid w:val="00021D15"/>
    <w:rsid w:val="000221AE"/>
    <w:rsid w:val="000267B9"/>
    <w:rsid w:val="00027C84"/>
    <w:rsid w:val="00032585"/>
    <w:rsid w:val="00032FAA"/>
    <w:rsid w:val="000406C3"/>
    <w:rsid w:val="00041DA7"/>
    <w:rsid w:val="000448FE"/>
    <w:rsid w:val="0005284A"/>
    <w:rsid w:val="00052EE0"/>
    <w:rsid w:val="00054913"/>
    <w:rsid w:val="00061E17"/>
    <w:rsid w:val="00063473"/>
    <w:rsid w:val="0006483F"/>
    <w:rsid w:val="00064EFC"/>
    <w:rsid w:val="0006551A"/>
    <w:rsid w:val="00071D1D"/>
    <w:rsid w:val="00077777"/>
    <w:rsid w:val="0008729B"/>
    <w:rsid w:val="000937EC"/>
    <w:rsid w:val="000A08A3"/>
    <w:rsid w:val="000A6C66"/>
    <w:rsid w:val="000C15BA"/>
    <w:rsid w:val="000C1A91"/>
    <w:rsid w:val="000C4221"/>
    <w:rsid w:val="000C471C"/>
    <w:rsid w:val="000C7DA7"/>
    <w:rsid w:val="000C7FA0"/>
    <w:rsid w:val="000D02C9"/>
    <w:rsid w:val="000D2C7F"/>
    <w:rsid w:val="000D2D07"/>
    <w:rsid w:val="000D394C"/>
    <w:rsid w:val="000E5A7B"/>
    <w:rsid w:val="000E696F"/>
    <w:rsid w:val="000F1BB9"/>
    <w:rsid w:val="001035E6"/>
    <w:rsid w:val="00103D6E"/>
    <w:rsid w:val="00106162"/>
    <w:rsid w:val="00107DD6"/>
    <w:rsid w:val="00110E16"/>
    <w:rsid w:val="00111F7B"/>
    <w:rsid w:val="00123AD8"/>
    <w:rsid w:val="00123F5A"/>
    <w:rsid w:val="00131164"/>
    <w:rsid w:val="001320C4"/>
    <w:rsid w:val="00135578"/>
    <w:rsid w:val="00141E04"/>
    <w:rsid w:val="00143A0B"/>
    <w:rsid w:val="00151CBD"/>
    <w:rsid w:val="0015777E"/>
    <w:rsid w:val="00166C74"/>
    <w:rsid w:val="001733D4"/>
    <w:rsid w:val="0017544D"/>
    <w:rsid w:val="00176566"/>
    <w:rsid w:val="00180B4C"/>
    <w:rsid w:val="00180C35"/>
    <w:rsid w:val="0018479D"/>
    <w:rsid w:val="00184809"/>
    <w:rsid w:val="00191D54"/>
    <w:rsid w:val="00191D6F"/>
    <w:rsid w:val="001931AC"/>
    <w:rsid w:val="001A0875"/>
    <w:rsid w:val="001A5FC3"/>
    <w:rsid w:val="001B33EE"/>
    <w:rsid w:val="001B6B22"/>
    <w:rsid w:val="001C3154"/>
    <w:rsid w:val="001C34EB"/>
    <w:rsid w:val="001D2F55"/>
    <w:rsid w:val="001D385A"/>
    <w:rsid w:val="001D69D7"/>
    <w:rsid w:val="001E6B00"/>
    <w:rsid w:val="001F1F60"/>
    <w:rsid w:val="001F4653"/>
    <w:rsid w:val="001F6510"/>
    <w:rsid w:val="002008EC"/>
    <w:rsid w:val="00202488"/>
    <w:rsid w:val="002028E8"/>
    <w:rsid w:val="0021485D"/>
    <w:rsid w:val="00216464"/>
    <w:rsid w:val="002175B9"/>
    <w:rsid w:val="00221F77"/>
    <w:rsid w:val="002258A2"/>
    <w:rsid w:val="00233F44"/>
    <w:rsid w:val="00235CBD"/>
    <w:rsid w:val="002447B3"/>
    <w:rsid w:val="00245EAD"/>
    <w:rsid w:val="0024645E"/>
    <w:rsid w:val="002467FE"/>
    <w:rsid w:val="00250A97"/>
    <w:rsid w:val="00263DBD"/>
    <w:rsid w:val="00266B9F"/>
    <w:rsid w:val="00266CBE"/>
    <w:rsid w:val="00282561"/>
    <w:rsid w:val="00283089"/>
    <w:rsid w:val="0029393E"/>
    <w:rsid w:val="002941E8"/>
    <w:rsid w:val="00297BD1"/>
    <w:rsid w:val="002A7018"/>
    <w:rsid w:val="002B1DF8"/>
    <w:rsid w:val="002C6F02"/>
    <w:rsid w:val="002D144D"/>
    <w:rsid w:val="002D3918"/>
    <w:rsid w:val="002D422B"/>
    <w:rsid w:val="002D4D8B"/>
    <w:rsid w:val="002E0327"/>
    <w:rsid w:val="002E0FEB"/>
    <w:rsid w:val="002E71CD"/>
    <w:rsid w:val="002F4B87"/>
    <w:rsid w:val="002F58D9"/>
    <w:rsid w:val="003009B1"/>
    <w:rsid w:val="003031CC"/>
    <w:rsid w:val="0031042D"/>
    <w:rsid w:val="0032104D"/>
    <w:rsid w:val="003256CF"/>
    <w:rsid w:val="003364A2"/>
    <w:rsid w:val="00342A37"/>
    <w:rsid w:val="00342EC7"/>
    <w:rsid w:val="003469FC"/>
    <w:rsid w:val="00347424"/>
    <w:rsid w:val="00351CA2"/>
    <w:rsid w:val="00354296"/>
    <w:rsid w:val="00356286"/>
    <w:rsid w:val="00356DBC"/>
    <w:rsid w:val="00360A16"/>
    <w:rsid w:val="0036186E"/>
    <w:rsid w:val="00362DA8"/>
    <w:rsid w:val="00365378"/>
    <w:rsid w:val="00373208"/>
    <w:rsid w:val="00373428"/>
    <w:rsid w:val="00374108"/>
    <w:rsid w:val="00375A19"/>
    <w:rsid w:val="003829A8"/>
    <w:rsid w:val="00387671"/>
    <w:rsid w:val="0039287E"/>
    <w:rsid w:val="003933D6"/>
    <w:rsid w:val="00393B30"/>
    <w:rsid w:val="00394D33"/>
    <w:rsid w:val="00395D14"/>
    <w:rsid w:val="003A38AD"/>
    <w:rsid w:val="003A4839"/>
    <w:rsid w:val="003B359E"/>
    <w:rsid w:val="003B4D37"/>
    <w:rsid w:val="003C01CF"/>
    <w:rsid w:val="003D1484"/>
    <w:rsid w:val="003D6A25"/>
    <w:rsid w:val="003F4E6C"/>
    <w:rsid w:val="003F5BE2"/>
    <w:rsid w:val="0040475A"/>
    <w:rsid w:val="00410435"/>
    <w:rsid w:val="0041268E"/>
    <w:rsid w:val="00415132"/>
    <w:rsid w:val="004158A9"/>
    <w:rsid w:val="00420DAC"/>
    <w:rsid w:val="004262C7"/>
    <w:rsid w:val="00426459"/>
    <w:rsid w:val="004267D5"/>
    <w:rsid w:val="004344E8"/>
    <w:rsid w:val="004345B8"/>
    <w:rsid w:val="004359EF"/>
    <w:rsid w:val="00435C2D"/>
    <w:rsid w:val="00440A97"/>
    <w:rsid w:val="00451795"/>
    <w:rsid w:val="0046191C"/>
    <w:rsid w:val="00464D0A"/>
    <w:rsid w:val="00465AD0"/>
    <w:rsid w:val="00467C8C"/>
    <w:rsid w:val="00476226"/>
    <w:rsid w:val="00483769"/>
    <w:rsid w:val="00485B79"/>
    <w:rsid w:val="004861B3"/>
    <w:rsid w:val="00486CAF"/>
    <w:rsid w:val="004871AF"/>
    <w:rsid w:val="004917ED"/>
    <w:rsid w:val="0049400E"/>
    <w:rsid w:val="00494936"/>
    <w:rsid w:val="00494E26"/>
    <w:rsid w:val="00495AFA"/>
    <w:rsid w:val="004A2664"/>
    <w:rsid w:val="004A41A3"/>
    <w:rsid w:val="004B4654"/>
    <w:rsid w:val="004B714E"/>
    <w:rsid w:val="004C26A8"/>
    <w:rsid w:val="004C3712"/>
    <w:rsid w:val="004C492F"/>
    <w:rsid w:val="004C76F0"/>
    <w:rsid w:val="004D4C44"/>
    <w:rsid w:val="004D6D3B"/>
    <w:rsid w:val="004E2BDC"/>
    <w:rsid w:val="004E5507"/>
    <w:rsid w:val="004F0537"/>
    <w:rsid w:val="004F0FE2"/>
    <w:rsid w:val="004F1C2F"/>
    <w:rsid w:val="004F3DDE"/>
    <w:rsid w:val="004F5441"/>
    <w:rsid w:val="00500C27"/>
    <w:rsid w:val="00517DCA"/>
    <w:rsid w:val="00520CB5"/>
    <w:rsid w:val="00521467"/>
    <w:rsid w:val="005216E3"/>
    <w:rsid w:val="00522051"/>
    <w:rsid w:val="0052450F"/>
    <w:rsid w:val="00524A8E"/>
    <w:rsid w:val="00526733"/>
    <w:rsid w:val="00526BEB"/>
    <w:rsid w:val="00531B8E"/>
    <w:rsid w:val="00541EF3"/>
    <w:rsid w:val="00550D5A"/>
    <w:rsid w:val="00551159"/>
    <w:rsid w:val="00552F4C"/>
    <w:rsid w:val="00562320"/>
    <w:rsid w:val="005628F2"/>
    <w:rsid w:val="00571367"/>
    <w:rsid w:val="005741FF"/>
    <w:rsid w:val="00580324"/>
    <w:rsid w:val="00582657"/>
    <w:rsid w:val="00585BB3"/>
    <w:rsid w:val="00586E0D"/>
    <w:rsid w:val="00593C45"/>
    <w:rsid w:val="00596B1B"/>
    <w:rsid w:val="005A2619"/>
    <w:rsid w:val="005A59EB"/>
    <w:rsid w:val="005A63B0"/>
    <w:rsid w:val="005B00C5"/>
    <w:rsid w:val="005B0866"/>
    <w:rsid w:val="005B0B47"/>
    <w:rsid w:val="005B4D6F"/>
    <w:rsid w:val="005B759E"/>
    <w:rsid w:val="005D1ED8"/>
    <w:rsid w:val="005D3674"/>
    <w:rsid w:val="005D3B45"/>
    <w:rsid w:val="005D4C03"/>
    <w:rsid w:val="005D6C72"/>
    <w:rsid w:val="005E0DD2"/>
    <w:rsid w:val="005E44C2"/>
    <w:rsid w:val="005E6D1C"/>
    <w:rsid w:val="005F4AFA"/>
    <w:rsid w:val="00603F6B"/>
    <w:rsid w:val="006064E8"/>
    <w:rsid w:val="00607D94"/>
    <w:rsid w:val="0061514C"/>
    <w:rsid w:val="00615DAA"/>
    <w:rsid w:val="006226CF"/>
    <w:rsid w:val="0062283B"/>
    <w:rsid w:val="00625A51"/>
    <w:rsid w:val="00625D75"/>
    <w:rsid w:val="006445EC"/>
    <w:rsid w:val="00644786"/>
    <w:rsid w:val="006449E4"/>
    <w:rsid w:val="0064500B"/>
    <w:rsid w:val="00647D17"/>
    <w:rsid w:val="00652A71"/>
    <w:rsid w:val="0065641F"/>
    <w:rsid w:val="00657D68"/>
    <w:rsid w:val="006615C8"/>
    <w:rsid w:val="006629D5"/>
    <w:rsid w:val="00663828"/>
    <w:rsid w:val="00665CC8"/>
    <w:rsid w:val="0067439A"/>
    <w:rsid w:val="00685346"/>
    <w:rsid w:val="0069086A"/>
    <w:rsid w:val="006912C4"/>
    <w:rsid w:val="00694B85"/>
    <w:rsid w:val="006957B8"/>
    <w:rsid w:val="00695DB9"/>
    <w:rsid w:val="006976F2"/>
    <w:rsid w:val="006A386F"/>
    <w:rsid w:val="006A3D13"/>
    <w:rsid w:val="006A5F02"/>
    <w:rsid w:val="006B08F4"/>
    <w:rsid w:val="006B0B2F"/>
    <w:rsid w:val="006B33BA"/>
    <w:rsid w:val="006B4F5F"/>
    <w:rsid w:val="006B6428"/>
    <w:rsid w:val="006C72F8"/>
    <w:rsid w:val="006D243C"/>
    <w:rsid w:val="006D4F7B"/>
    <w:rsid w:val="006D5105"/>
    <w:rsid w:val="006D7889"/>
    <w:rsid w:val="006E1877"/>
    <w:rsid w:val="006F13EF"/>
    <w:rsid w:val="006F28FD"/>
    <w:rsid w:val="007045A8"/>
    <w:rsid w:val="00716AA2"/>
    <w:rsid w:val="0073563C"/>
    <w:rsid w:val="007409ED"/>
    <w:rsid w:val="00742383"/>
    <w:rsid w:val="00742EA2"/>
    <w:rsid w:val="00744768"/>
    <w:rsid w:val="00744869"/>
    <w:rsid w:val="007449B9"/>
    <w:rsid w:val="00747305"/>
    <w:rsid w:val="00753986"/>
    <w:rsid w:val="0075679F"/>
    <w:rsid w:val="00774B8A"/>
    <w:rsid w:val="00775BDD"/>
    <w:rsid w:val="0078324A"/>
    <w:rsid w:val="007841B4"/>
    <w:rsid w:val="00784B56"/>
    <w:rsid w:val="00786A3E"/>
    <w:rsid w:val="00790383"/>
    <w:rsid w:val="007948BC"/>
    <w:rsid w:val="007A1FDB"/>
    <w:rsid w:val="007A5147"/>
    <w:rsid w:val="007B1F69"/>
    <w:rsid w:val="007B236B"/>
    <w:rsid w:val="007B532E"/>
    <w:rsid w:val="007C020B"/>
    <w:rsid w:val="007C1DE3"/>
    <w:rsid w:val="007C73AB"/>
    <w:rsid w:val="007C7BC2"/>
    <w:rsid w:val="007D252A"/>
    <w:rsid w:val="007D34BB"/>
    <w:rsid w:val="007D648E"/>
    <w:rsid w:val="007E5440"/>
    <w:rsid w:val="007E64CC"/>
    <w:rsid w:val="007E6D09"/>
    <w:rsid w:val="007F05C9"/>
    <w:rsid w:val="007F330F"/>
    <w:rsid w:val="007F56A7"/>
    <w:rsid w:val="00801D6F"/>
    <w:rsid w:val="008162AA"/>
    <w:rsid w:val="00817E86"/>
    <w:rsid w:val="0082266E"/>
    <w:rsid w:val="00822733"/>
    <w:rsid w:val="00824992"/>
    <w:rsid w:val="00824E89"/>
    <w:rsid w:val="00830D31"/>
    <w:rsid w:val="00832ADF"/>
    <w:rsid w:val="00834D9D"/>
    <w:rsid w:val="0083611E"/>
    <w:rsid w:val="00844DF3"/>
    <w:rsid w:val="0084589B"/>
    <w:rsid w:val="00845B47"/>
    <w:rsid w:val="00851F74"/>
    <w:rsid w:val="008545C1"/>
    <w:rsid w:val="008602FB"/>
    <w:rsid w:val="008624B3"/>
    <w:rsid w:val="00866F52"/>
    <w:rsid w:val="00870FB3"/>
    <w:rsid w:val="00873A45"/>
    <w:rsid w:val="008754C1"/>
    <w:rsid w:val="00876AAF"/>
    <w:rsid w:val="008823F5"/>
    <w:rsid w:val="008827B8"/>
    <w:rsid w:val="008845D2"/>
    <w:rsid w:val="008847FA"/>
    <w:rsid w:val="00891157"/>
    <w:rsid w:val="0089338E"/>
    <w:rsid w:val="00895DBE"/>
    <w:rsid w:val="008978F5"/>
    <w:rsid w:val="008B00A6"/>
    <w:rsid w:val="008B0313"/>
    <w:rsid w:val="008B2F03"/>
    <w:rsid w:val="008B4AEE"/>
    <w:rsid w:val="008C3B7E"/>
    <w:rsid w:val="008C6BE7"/>
    <w:rsid w:val="008C7A72"/>
    <w:rsid w:val="008D0FF3"/>
    <w:rsid w:val="008D34E5"/>
    <w:rsid w:val="008D51F7"/>
    <w:rsid w:val="008D55DA"/>
    <w:rsid w:val="008D774D"/>
    <w:rsid w:val="008E03F6"/>
    <w:rsid w:val="008E08D1"/>
    <w:rsid w:val="008E44AC"/>
    <w:rsid w:val="008E476D"/>
    <w:rsid w:val="008E55DA"/>
    <w:rsid w:val="008E5F7E"/>
    <w:rsid w:val="008F055D"/>
    <w:rsid w:val="008F1684"/>
    <w:rsid w:val="008F30EF"/>
    <w:rsid w:val="008F60C2"/>
    <w:rsid w:val="00900185"/>
    <w:rsid w:val="0090022F"/>
    <w:rsid w:val="00902309"/>
    <w:rsid w:val="00902685"/>
    <w:rsid w:val="00910B83"/>
    <w:rsid w:val="00911C2E"/>
    <w:rsid w:val="0091430C"/>
    <w:rsid w:val="00915DFF"/>
    <w:rsid w:val="00915F8A"/>
    <w:rsid w:val="00922B76"/>
    <w:rsid w:val="00924F74"/>
    <w:rsid w:val="00925481"/>
    <w:rsid w:val="00926914"/>
    <w:rsid w:val="0093175F"/>
    <w:rsid w:val="0093542C"/>
    <w:rsid w:val="00935434"/>
    <w:rsid w:val="0094338E"/>
    <w:rsid w:val="00955BB1"/>
    <w:rsid w:val="0095646C"/>
    <w:rsid w:val="0095758B"/>
    <w:rsid w:val="00961453"/>
    <w:rsid w:val="009726B7"/>
    <w:rsid w:val="00974D88"/>
    <w:rsid w:val="00976085"/>
    <w:rsid w:val="009763E6"/>
    <w:rsid w:val="00976EB0"/>
    <w:rsid w:val="009812C0"/>
    <w:rsid w:val="0098289D"/>
    <w:rsid w:val="00983882"/>
    <w:rsid w:val="0098690C"/>
    <w:rsid w:val="00992F6E"/>
    <w:rsid w:val="009A42C3"/>
    <w:rsid w:val="009A5E6D"/>
    <w:rsid w:val="009B4D21"/>
    <w:rsid w:val="009C2A32"/>
    <w:rsid w:val="009C32B4"/>
    <w:rsid w:val="009D26CA"/>
    <w:rsid w:val="009D2D51"/>
    <w:rsid w:val="009D6ECD"/>
    <w:rsid w:val="009E2E84"/>
    <w:rsid w:val="009E530C"/>
    <w:rsid w:val="009E5D4D"/>
    <w:rsid w:val="009F060A"/>
    <w:rsid w:val="009F1076"/>
    <w:rsid w:val="009F13BD"/>
    <w:rsid w:val="009F1B94"/>
    <w:rsid w:val="009F266C"/>
    <w:rsid w:val="009F2B28"/>
    <w:rsid w:val="009F3552"/>
    <w:rsid w:val="009F4370"/>
    <w:rsid w:val="009F62D9"/>
    <w:rsid w:val="00A02C7D"/>
    <w:rsid w:val="00A12FD1"/>
    <w:rsid w:val="00A20124"/>
    <w:rsid w:val="00A230A9"/>
    <w:rsid w:val="00A26645"/>
    <w:rsid w:val="00A30166"/>
    <w:rsid w:val="00A3123B"/>
    <w:rsid w:val="00A346DF"/>
    <w:rsid w:val="00A44982"/>
    <w:rsid w:val="00A45F56"/>
    <w:rsid w:val="00A472E2"/>
    <w:rsid w:val="00A5072F"/>
    <w:rsid w:val="00A53803"/>
    <w:rsid w:val="00A56F77"/>
    <w:rsid w:val="00A5705F"/>
    <w:rsid w:val="00A637A1"/>
    <w:rsid w:val="00A6621D"/>
    <w:rsid w:val="00A6641B"/>
    <w:rsid w:val="00A677EF"/>
    <w:rsid w:val="00A71280"/>
    <w:rsid w:val="00A7308D"/>
    <w:rsid w:val="00A75122"/>
    <w:rsid w:val="00A75709"/>
    <w:rsid w:val="00A75AF0"/>
    <w:rsid w:val="00A83682"/>
    <w:rsid w:val="00A83E85"/>
    <w:rsid w:val="00A850C1"/>
    <w:rsid w:val="00A909B4"/>
    <w:rsid w:val="00A9190F"/>
    <w:rsid w:val="00A9450A"/>
    <w:rsid w:val="00A9466E"/>
    <w:rsid w:val="00A95EC7"/>
    <w:rsid w:val="00A97ED7"/>
    <w:rsid w:val="00A97F5E"/>
    <w:rsid w:val="00AA3F55"/>
    <w:rsid w:val="00AA6B75"/>
    <w:rsid w:val="00AB68E8"/>
    <w:rsid w:val="00AB7EE4"/>
    <w:rsid w:val="00AC2070"/>
    <w:rsid w:val="00AC4DAC"/>
    <w:rsid w:val="00AC74FD"/>
    <w:rsid w:val="00AD1CD0"/>
    <w:rsid w:val="00AD625A"/>
    <w:rsid w:val="00AE0C92"/>
    <w:rsid w:val="00AE3286"/>
    <w:rsid w:val="00AE5E3A"/>
    <w:rsid w:val="00AE7FC4"/>
    <w:rsid w:val="00AF110A"/>
    <w:rsid w:val="00AF2CFF"/>
    <w:rsid w:val="00AF598B"/>
    <w:rsid w:val="00B10EB1"/>
    <w:rsid w:val="00B11E02"/>
    <w:rsid w:val="00B15CA2"/>
    <w:rsid w:val="00B17D88"/>
    <w:rsid w:val="00B354E6"/>
    <w:rsid w:val="00B367FC"/>
    <w:rsid w:val="00B46F3D"/>
    <w:rsid w:val="00B47695"/>
    <w:rsid w:val="00B5225A"/>
    <w:rsid w:val="00B56F3B"/>
    <w:rsid w:val="00B70D02"/>
    <w:rsid w:val="00B74709"/>
    <w:rsid w:val="00B749FC"/>
    <w:rsid w:val="00B74EA5"/>
    <w:rsid w:val="00B7659C"/>
    <w:rsid w:val="00B93E2C"/>
    <w:rsid w:val="00BA445C"/>
    <w:rsid w:val="00BB0206"/>
    <w:rsid w:val="00BB0E50"/>
    <w:rsid w:val="00BB32A2"/>
    <w:rsid w:val="00BB6485"/>
    <w:rsid w:val="00BB681E"/>
    <w:rsid w:val="00BC28A4"/>
    <w:rsid w:val="00BC2EBE"/>
    <w:rsid w:val="00BD2E8F"/>
    <w:rsid w:val="00BD3864"/>
    <w:rsid w:val="00BD5AE5"/>
    <w:rsid w:val="00BE0320"/>
    <w:rsid w:val="00BF07F3"/>
    <w:rsid w:val="00BF1F50"/>
    <w:rsid w:val="00BF337C"/>
    <w:rsid w:val="00BF416D"/>
    <w:rsid w:val="00BF5957"/>
    <w:rsid w:val="00BF5EDB"/>
    <w:rsid w:val="00C052DD"/>
    <w:rsid w:val="00C06080"/>
    <w:rsid w:val="00C1118F"/>
    <w:rsid w:val="00C118CB"/>
    <w:rsid w:val="00C15D01"/>
    <w:rsid w:val="00C17395"/>
    <w:rsid w:val="00C243B5"/>
    <w:rsid w:val="00C268D9"/>
    <w:rsid w:val="00C3020D"/>
    <w:rsid w:val="00C3544A"/>
    <w:rsid w:val="00C35F27"/>
    <w:rsid w:val="00C43572"/>
    <w:rsid w:val="00C43AC1"/>
    <w:rsid w:val="00C50E3E"/>
    <w:rsid w:val="00C563AE"/>
    <w:rsid w:val="00C65E40"/>
    <w:rsid w:val="00C66128"/>
    <w:rsid w:val="00C70228"/>
    <w:rsid w:val="00C70920"/>
    <w:rsid w:val="00C76890"/>
    <w:rsid w:val="00C77ABB"/>
    <w:rsid w:val="00C77AC6"/>
    <w:rsid w:val="00C8190C"/>
    <w:rsid w:val="00C82473"/>
    <w:rsid w:val="00C83ADB"/>
    <w:rsid w:val="00C8401E"/>
    <w:rsid w:val="00C8514F"/>
    <w:rsid w:val="00C8647C"/>
    <w:rsid w:val="00C86B03"/>
    <w:rsid w:val="00C87279"/>
    <w:rsid w:val="00C9778D"/>
    <w:rsid w:val="00CA263B"/>
    <w:rsid w:val="00CA2F7F"/>
    <w:rsid w:val="00CB44D7"/>
    <w:rsid w:val="00CB7021"/>
    <w:rsid w:val="00CC02EC"/>
    <w:rsid w:val="00CC6F1C"/>
    <w:rsid w:val="00CD1662"/>
    <w:rsid w:val="00CD29D6"/>
    <w:rsid w:val="00CD72AF"/>
    <w:rsid w:val="00CE17D9"/>
    <w:rsid w:val="00CE6711"/>
    <w:rsid w:val="00CF0EA4"/>
    <w:rsid w:val="00CF3AC0"/>
    <w:rsid w:val="00D02113"/>
    <w:rsid w:val="00D1005A"/>
    <w:rsid w:val="00D20A30"/>
    <w:rsid w:val="00D24BBD"/>
    <w:rsid w:val="00D250A9"/>
    <w:rsid w:val="00D30396"/>
    <w:rsid w:val="00D3330E"/>
    <w:rsid w:val="00D3425D"/>
    <w:rsid w:val="00D43EBF"/>
    <w:rsid w:val="00D50105"/>
    <w:rsid w:val="00D5562A"/>
    <w:rsid w:val="00D628C2"/>
    <w:rsid w:val="00D64877"/>
    <w:rsid w:val="00D70469"/>
    <w:rsid w:val="00D70763"/>
    <w:rsid w:val="00D709EF"/>
    <w:rsid w:val="00D727FE"/>
    <w:rsid w:val="00D75312"/>
    <w:rsid w:val="00D87780"/>
    <w:rsid w:val="00D87D35"/>
    <w:rsid w:val="00D922AB"/>
    <w:rsid w:val="00D92B82"/>
    <w:rsid w:val="00DA07FE"/>
    <w:rsid w:val="00DA28A3"/>
    <w:rsid w:val="00DA3569"/>
    <w:rsid w:val="00DA74D6"/>
    <w:rsid w:val="00DA7A58"/>
    <w:rsid w:val="00DB343E"/>
    <w:rsid w:val="00DB49B0"/>
    <w:rsid w:val="00DB4E4E"/>
    <w:rsid w:val="00DB5322"/>
    <w:rsid w:val="00DC475D"/>
    <w:rsid w:val="00DD096C"/>
    <w:rsid w:val="00DD302D"/>
    <w:rsid w:val="00DD7A00"/>
    <w:rsid w:val="00DF2465"/>
    <w:rsid w:val="00DF6D20"/>
    <w:rsid w:val="00DF7C26"/>
    <w:rsid w:val="00E03476"/>
    <w:rsid w:val="00E03E02"/>
    <w:rsid w:val="00E140B4"/>
    <w:rsid w:val="00E2068F"/>
    <w:rsid w:val="00E20776"/>
    <w:rsid w:val="00E21D87"/>
    <w:rsid w:val="00E240F4"/>
    <w:rsid w:val="00E24845"/>
    <w:rsid w:val="00E278A4"/>
    <w:rsid w:val="00E317D8"/>
    <w:rsid w:val="00E31F4B"/>
    <w:rsid w:val="00E33AD6"/>
    <w:rsid w:val="00E40ACA"/>
    <w:rsid w:val="00E4168F"/>
    <w:rsid w:val="00E563E5"/>
    <w:rsid w:val="00E70686"/>
    <w:rsid w:val="00E77ADA"/>
    <w:rsid w:val="00E819A9"/>
    <w:rsid w:val="00E86301"/>
    <w:rsid w:val="00E91880"/>
    <w:rsid w:val="00EA052F"/>
    <w:rsid w:val="00EA29D7"/>
    <w:rsid w:val="00EA4029"/>
    <w:rsid w:val="00EB08B0"/>
    <w:rsid w:val="00EB129B"/>
    <w:rsid w:val="00EB14AD"/>
    <w:rsid w:val="00EB448D"/>
    <w:rsid w:val="00EB461E"/>
    <w:rsid w:val="00EB6503"/>
    <w:rsid w:val="00EB7BD3"/>
    <w:rsid w:val="00EC3125"/>
    <w:rsid w:val="00EC4E92"/>
    <w:rsid w:val="00EC567D"/>
    <w:rsid w:val="00EC715C"/>
    <w:rsid w:val="00ED1A7F"/>
    <w:rsid w:val="00ED3A93"/>
    <w:rsid w:val="00ED7507"/>
    <w:rsid w:val="00EE4A8E"/>
    <w:rsid w:val="00EE5E87"/>
    <w:rsid w:val="00EF491D"/>
    <w:rsid w:val="00F019D2"/>
    <w:rsid w:val="00F06AB9"/>
    <w:rsid w:val="00F12F46"/>
    <w:rsid w:val="00F137DC"/>
    <w:rsid w:val="00F146F0"/>
    <w:rsid w:val="00F15302"/>
    <w:rsid w:val="00F30495"/>
    <w:rsid w:val="00F323DC"/>
    <w:rsid w:val="00F37AA0"/>
    <w:rsid w:val="00F43E57"/>
    <w:rsid w:val="00F50BD3"/>
    <w:rsid w:val="00F516C2"/>
    <w:rsid w:val="00F525A0"/>
    <w:rsid w:val="00F52ADA"/>
    <w:rsid w:val="00F5387C"/>
    <w:rsid w:val="00F56A52"/>
    <w:rsid w:val="00F6388C"/>
    <w:rsid w:val="00F65076"/>
    <w:rsid w:val="00F71E6B"/>
    <w:rsid w:val="00F873AD"/>
    <w:rsid w:val="00F90357"/>
    <w:rsid w:val="00F9071D"/>
    <w:rsid w:val="00F9352F"/>
    <w:rsid w:val="00F95030"/>
    <w:rsid w:val="00FA07BE"/>
    <w:rsid w:val="00FA150B"/>
    <w:rsid w:val="00FA478F"/>
    <w:rsid w:val="00FA5C11"/>
    <w:rsid w:val="00FC5136"/>
    <w:rsid w:val="00FE0E49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D23F3"/>
  <w15:docId w15:val="{3DD4B8CE-563A-41E5-9361-7E2D0BB2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52A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52A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F3D"/>
    <w:pPr>
      <w:ind w:left="720"/>
      <w:contextualSpacing/>
    </w:pPr>
  </w:style>
  <w:style w:type="paragraph" w:styleId="21">
    <w:name w:val="Body Text 2"/>
    <w:basedOn w:val="a"/>
    <w:link w:val="22"/>
    <w:rsid w:val="00B46F3D"/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B46F3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46F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46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B46F3D"/>
    <w:pPr>
      <w:ind w:left="720" w:right="256" w:firstLine="720"/>
      <w:jc w:val="both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652A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52A7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hps">
    <w:name w:val="hps"/>
    <w:rsid w:val="00652A71"/>
  </w:style>
  <w:style w:type="character" w:styleId="a7">
    <w:name w:val="Hyperlink"/>
    <w:basedOn w:val="a0"/>
    <w:uiPriority w:val="99"/>
    <w:unhideWhenUsed/>
    <w:rsid w:val="00B11E0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1E02"/>
    <w:rPr>
      <w:color w:val="808080"/>
      <w:shd w:val="clear" w:color="auto" w:fill="E6E6E6"/>
    </w:rPr>
  </w:style>
  <w:style w:type="paragraph" w:customStyle="1" w:styleId="Default">
    <w:name w:val="Default"/>
    <w:rsid w:val="008827B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horttext">
    <w:name w:val="short_text"/>
    <w:basedOn w:val="a0"/>
    <w:rsid w:val="00180C35"/>
  </w:style>
  <w:style w:type="paragraph" w:styleId="a8">
    <w:name w:val="Normal (Web)"/>
    <w:basedOn w:val="a"/>
    <w:uiPriority w:val="99"/>
    <w:unhideWhenUsed/>
    <w:rsid w:val="00A8368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5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59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5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26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26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Заголовок №2_"/>
    <w:basedOn w:val="a0"/>
    <w:link w:val="210"/>
    <w:uiPriority w:val="99"/>
    <w:locked/>
    <w:rsid w:val="00ED3A9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3"/>
    <w:uiPriority w:val="99"/>
    <w:rsid w:val="00ED3A93"/>
    <w:pPr>
      <w:shd w:val="clear" w:color="auto" w:fill="FFFFFF"/>
      <w:spacing w:after="600" w:line="240" w:lineRule="atLeast"/>
      <w:ind w:hanging="1480"/>
      <w:outlineLvl w:val="1"/>
    </w:pPr>
    <w:rPr>
      <w:rFonts w:eastAsiaTheme="minorHAnsi"/>
      <w:b/>
      <w:bCs/>
      <w:sz w:val="27"/>
      <w:szCs w:val="27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B7470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B0B2F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31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gronomy13102514" TargetMode="External"/><Relationship Id="rId13" Type="http://schemas.openxmlformats.org/officeDocument/2006/relationships/hyperlink" Target="https://doi.org/10.22124/cjes.2024.8259" TargetMode="External"/><Relationship Id="rId18" Type="http://schemas.openxmlformats.org/officeDocument/2006/relationships/hyperlink" Target="https://doi.org/10.30919/faf1577" TargetMode="External"/><Relationship Id="rId26" Type="http://schemas.openxmlformats.org/officeDocument/2006/relationships/hyperlink" Target="https://doi.org/10.26577/EJE20258210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7717/peerj.167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2124/cjes.2024.8137" TargetMode="External"/><Relationship Id="rId17" Type="http://schemas.openxmlformats.org/officeDocument/2006/relationships/hyperlink" Target="https://doi.org/10.30919/faf1471" TargetMode="External"/><Relationship Id="rId25" Type="http://schemas.openxmlformats.org/officeDocument/2006/relationships/hyperlink" Target="https://doi.org/10.26577/EJE.2024.v78.i1.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90/d17030206" TargetMode="External"/><Relationship Id="rId20" Type="http://schemas.openxmlformats.org/officeDocument/2006/relationships/hyperlink" Target="https://doi.org/10.3390/f16040585" TargetMode="External"/><Relationship Id="rId29" Type="http://schemas.openxmlformats.org/officeDocument/2006/relationships/hyperlink" Target="https://doi.org/10.52081/bkaku.2025.v73.i2.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90/1519-6984.287947" TargetMode="External"/><Relationship Id="rId24" Type="http://schemas.openxmlformats.org/officeDocument/2006/relationships/hyperlink" Target="https://doi.org/10.1590/1519-6984.29931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d16110676" TargetMode="External"/><Relationship Id="rId23" Type="http://schemas.openxmlformats.org/officeDocument/2006/relationships/hyperlink" Target="https://doi.org/10.3390/plants14050638" TargetMode="External"/><Relationship Id="rId28" Type="http://schemas.openxmlformats.org/officeDocument/2006/relationships/hyperlink" Target="https://doi.org/10.31489/2025FEB4/76-91" TargetMode="External"/><Relationship Id="rId10" Type="http://schemas.openxmlformats.org/officeDocument/2006/relationships/hyperlink" Target="https://doi.org/10.1186/s40529-025-00465-z" TargetMode="External"/><Relationship Id="rId19" Type="http://schemas.openxmlformats.org/officeDocument/2006/relationships/hyperlink" Target="https://doi.org/10.3390/f1510168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390/agronomy13122973" TargetMode="External"/><Relationship Id="rId14" Type="http://schemas.openxmlformats.org/officeDocument/2006/relationships/hyperlink" Target="https://doi.org/10.22124/cjes.2024.8290" TargetMode="External"/><Relationship Id="rId22" Type="http://schemas.openxmlformats.org/officeDocument/2006/relationships/hyperlink" Target="https://doi.org/10.3390/plants13121591" TargetMode="External"/><Relationship Id="rId27" Type="http://schemas.openxmlformats.org/officeDocument/2006/relationships/hyperlink" Target="https://10.0.123.1/2025FEB3/148-15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8073-3312-4548-A31C-71EEA76D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tustubayeva_shynar</cp:lastModifiedBy>
  <cp:revision>51</cp:revision>
  <cp:lastPrinted>2026-02-26T05:12:00Z</cp:lastPrinted>
  <dcterms:created xsi:type="dcterms:W3CDTF">2024-01-14T21:00:00Z</dcterms:created>
  <dcterms:modified xsi:type="dcterms:W3CDTF">2026-02-26T05:12:00Z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7f8b46f4-ac80-4d8a-84c0-c2150a0fcbf4</vt:lpwstr>
  </property>
</Properties>
</file>