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9E" w:rsidRDefault="000D30F9" w:rsidP="000D30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МРНТИ </w:t>
      </w:r>
      <w:r w:rsidR="00675945" w:rsidRPr="00675945">
        <w:rPr>
          <w:rFonts w:ascii="Times New Roman" w:hAnsi="Times New Roman" w:cs="Times New Roman"/>
          <w:sz w:val="24"/>
          <w:szCs w:val="24"/>
          <w:lang w:val="kk-KZ"/>
        </w:rPr>
        <w:t>50.43.19</w:t>
      </w:r>
    </w:p>
    <w:p w:rsidR="000D30F9" w:rsidRDefault="000D30F9" w:rsidP="000D30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D30F9" w:rsidRPr="00D43E76" w:rsidRDefault="000D30F9" w:rsidP="000D30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3E76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Использование компьютерного моделирования для отслеживания нелинейных систем высокого порядка с временной задержкой</w:t>
      </w:r>
    </w:p>
    <w:p w:rsidR="000D30F9" w:rsidRDefault="000D30F9" w:rsidP="000D30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E76" w:rsidRPr="00D43E76" w:rsidRDefault="00D43E76" w:rsidP="00D43E76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Кейлан Алимхан</w:t>
      </w:r>
      <w:r w:rsidRPr="00D43E76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1</w:t>
      </w:r>
      <w:r w:rsidRPr="00D43E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Нұрболат Тасболатұлы</w:t>
      </w:r>
      <w:r w:rsidRPr="00D43E76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 w:rsidR="00952BAC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*</w:t>
      </w:r>
      <w:r w:rsidRPr="00D43E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Гулназ Бахадирова</w:t>
      </w:r>
      <w:r w:rsidRPr="00D43E76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</w:p>
    <w:p w:rsidR="00D43E76" w:rsidRDefault="00D43E76" w:rsidP="000D30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E76" w:rsidRDefault="00D43E76" w:rsidP="000D30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D43E76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</w:t>
      </w:r>
      <w:r w:rsidRPr="00D43E76">
        <w:rPr>
          <w:rFonts w:ascii="Times New Roman" w:hAnsi="Times New Roman" w:cs="Times New Roman"/>
          <w:sz w:val="20"/>
          <w:szCs w:val="20"/>
        </w:rPr>
        <w:t>Механико-математический факультет</w:t>
      </w:r>
      <w:r w:rsidRPr="00D43E76">
        <w:rPr>
          <w:rFonts w:ascii="Times New Roman" w:hAnsi="Times New Roman" w:cs="Times New Roman"/>
          <w:sz w:val="20"/>
          <w:szCs w:val="20"/>
          <w:lang w:val="kk-KZ"/>
        </w:rPr>
        <w:t>, Евразийский национальный университет имени Л.Н. Гумилева, Астана, Казахстан</w:t>
      </w:r>
    </w:p>
    <w:p w:rsidR="00D43E76" w:rsidRDefault="00D43E76" w:rsidP="000D30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3E76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</w:t>
      </w:r>
      <w:r w:rsidRPr="00D43E76">
        <w:rPr>
          <w:rFonts w:ascii="Times New Roman" w:hAnsi="Times New Roman" w:cs="Times New Roman"/>
          <w:sz w:val="20"/>
          <w:szCs w:val="20"/>
        </w:rPr>
        <w:t>Высшая школа информационных технологий и инженерии, Международный университет Астана, Астана, Казахстан</w:t>
      </w:r>
    </w:p>
    <w:p w:rsidR="00D43E76" w:rsidRPr="00CF44F2" w:rsidRDefault="00D43E76" w:rsidP="000D30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C425D3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*</w:t>
      </w:r>
      <w:r w:rsidRPr="00D43E76">
        <w:rPr>
          <w:rFonts w:ascii="Times New Roman" w:hAnsi="Times New Roman" w:cs="Times New Roman"/>
          <w:sz w:val="20"/>
          <w:szCs w:val="20"/>
        </w:rPr>
        <w:t>Автор-корреспондент</w:t>
      </w:r>
    </w:p>
    <w:p w:rsidR="00D43E76" w:rsidRPr="00D43E76" w:rsidRDefault="00D43E76" w:rsidP="000D30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A721C" w:rsidRPr="00CF44F2" w:rsidRDefault="00B91D7B" w:rsidP="00FC3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F44F2">
        <w:rPr>
          <w:rFonts w:ascii="Times New Roman" w:hAnsi="Times New Roman" w:cs="Times New Roman"/>
          <w:b/>
          <w:sz w:val="20"/>
          <w:szCs w:val="20"/>
          <w:lang w:val="kk-KZ"/>
        </w:rPr>
        <w:t>Аннотация.</w:t>
      </w:r>
      <w:r w:rsidRPr="00CF44F2">
        <w:rPr>
          <w:rFonts w:ascii="Times New Roman" w:hAnsi="Times New Roman" w:cs="Times New Roman"/>
          <w:sz w:val="20"/>
          <w:szCs w:val="20"/>
          <w:lang w:val="kk-KZ"/>
        </w:rPr>
        <w:t xml:space="preserve"> В данной работе исследуется проблема глобального практического отслеживания класса нелинейных систем высокого порядка с задержкой по времени посредством обратной связи. Объектом исследования является нелинейная система, основной целью является разработка функции управления, позволяющей регулировать выходные данные указанной нелинейной системы с помощью опорного сигнала. </w:t>
      </w:r>
    </w:p>
    <w:p w:rsidR="00EA721C" w:rsidRPr="00CF44F2" w:rsidRDefault="00EA721C" w:rsidP="00FC3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F44F2">
        <w:rPr>
          <w:rFonts w:ascii="Times New Roman" w:hAnsi="Times New Roman" w:cs="Times New Roman"/>
          <w:sz w:val="20"/>
          <w:szCs w:val="20"/>
          <w:lang w:val="kk-KZ"/>
        </w:rPr>
        <w:t>Работа</w:t>
      </w:r>
      <w:r w:rsidR="00B91D7B" w:rsidRPr="00CF44F2">
        <w:rPr>
          <w:rFonts w:ascii="Times New Roman" w:hAnsi="Times New Roman" w:cs="Times New Roman"/>
          <w:sz w:val="20"/>
          <w:szCs w:val="20"/>
          <w:lang w:val="kk-KZ"/>
        </w:rPr>
        <w:t xml:space="preserve"> отличается научной новизной за счет исследования системы, в которой степень верхнего предела нелинейности определяется в пределах непрерывного интервала. Исследуемая система демонстрирует отличительную характеристику, при которой степень верхнего граничного ограничения нелинейности определяется в пределах непрерывного интервала. Мы предлагаем настраиваемый и независимый от задержки контроллер отслеживания, предназначенный для смягчения влияния нелинейности времени задержки. Это достигается путем генерации функции Ляпунова с использованием обобщенного подхода, который включает включение сигнум-функции и интегратора мощности. Полученный контроллер обеспечивает глобальную ограниченность всех состояний в пределах замкнутой системы, а также достаточно малую ошибку управления за конечное время.</w:t>
      </w:r>
      <w:r w:rsidR="00FC398E" w:rsidRPr="00CF44F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F51E2" w:rsidRPr="00CF44F2" w:rsidRDefault="00FC398E" w:rsidP="00FC3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F44F2">
        <w:rPr>
          <w:rFonts w:ascii="Times New Roman" w:hAnsi="Times New Roman" w:cs="Times New Roman"/>
          <w:sz w:val="20"/>
          <w:szCs w:val="20"/>
          <w:lang w:val="kk-KZ"/>
        </w:rPr>
        <w:t>Кроме того, в этой работе особое внимание уделяется компьютерному моделированию для проверки полученных результатов. Для компьютерного моделирования исследуемой системы были использованы MATLAB и Altair Activate.</w:t>
      </w:r>
    </w:p>
    <w:p w:rsidR="00B91D7B" w:rsidRPr="00CF44F2" w:rsidRDefault="00B91D7B" w:rsidP="000D30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F44F2">
        <w:rPr>
          <w:rFonts w:ascii="Times New Roman" w:hAnsi="Times New Roman" w:cs="Times New Roman"/>
          <w:b/>
          <w:sz w:val="20"/>
          <w:szCs w:val="20"/>
          <w:lang w:val="kk-KZ"/>
        </w:rPr>
        <w:t>Ключевые слова:</w:t>
      </w:r>
      <w:r w:rsidRPr="00CF44F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A721C" w:rsidRPr="00CF44F2">
        <w:rPr>
          <w:rFonts w:ascii="Times New Roman" w:hAnsi="Times New Roman" w:cs="Times New Roman"/>
          <w:sz w:val="20"/>
          <w:szCs w:val="20"/>
          <w:lang w:val="kk-KZ"/>
        </w:rPr>
        <w:t>теория управления, нелинейные системы, слежения, сигнум функция,  временная задержка, моделирование</w:t>
      </w:r>
      <w:r w:rsidR="009E602F" w:rsidRPr="00CF44F2">
        <w:rPr>
          <w:rFonts w:ascii="Times New Roman" w:hAnsi="Times New Roman" w:cs="Times New Roman"/>
          <w:sz w:val="20"/>
          <w:szCs w:val="20"/>
        </w:rPr>
        <w:t>.</w:t>
      </w:r>
    </w:p>
    <w:p w:rsidR="00EA721C" w:rsidRDefault="00EA721C" w:rsidP="000D30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76456" w:rsidRDefault="00B76456" w:rsidP="00EA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  <w:sectPr w:rsidR="00B76456" w:rsidSect="000D30F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721C" w:rsidRPr="00EA721C" w:rsidRDefault="00EA721C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</w:p>
    <w:p w:rsidR="00EA721C" w:rsidRPr="00EA721C" w:rsidRDefault="00EA721C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721C">
        <w:rPr>
          <w:rFonts w:ascii="Times New Roman" w:hAnsi="Times New Roman" w:cs="Times New Roman"/>
          <w:sz w:val="24"/>
          <w:szCs w:val="24"/>
          <w:lang w:val="kk-KZ"/>
        </w:rPr>
        <w:t>Нелинейные системы управления - это увлекательный аспект теории управления и инженерии, который имеет дело с системами, в которых взаимосвязь между входами и выходами не является линейной. В таких системах линейных приближений или методов моделирования недостаточно из-за присущей им сложности их поведения. Понимание и проектирование контроллеров для нелинейных систем требует применения передовых математических концепций и специализированных методов.</w:t>
      </w:r>
    </w:p>
    <w:p w:rsidR="00B76456" w:rsidRDefault="00B76456" w:rsidP="00D2425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21C" w:rsidRPr="00EA721C" w:rsidRDefault="00EA721C" w:rsidP="00B7645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21C">
        <w:rPr>
          <w:rFonts w:ascii="Times New Roman" w:hAnsi="Times New Roman" w:cs="Times New Roman"/>
          <w:b/>
          <w:sz w:val="24"/>
          <w:szCs w:val="24"/>
          <w:lang w:val="kk-KZ"/>
        </w:rPr>
        <w:t>Материалы и методы</w:t>
      </w:r>
    </w:p>
    <w:p w:rsidR="00F22A89" w:rsidRDefault="00F22A89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2A89">
        <w:rPr>
          <w:rFonts w:ascii="Times New Roman" w:hAnsi="Times New Roman" w:cs="Times New Roman"/>
          <w:sz w:val="24"/>
          <w:szCs w:val="24"/>
          <w:lang w:val="kk-KZ"/>
        </w:rPr>
        <w:t>В последнее время управление нелинейными системами стало объектом значительного внимания со стороны исследователей [1-5].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2A89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Использование метода обратной связи по состоянию целесообразно при измерении всех состояний системы. В качестве альтернативы, для случаев, когда известен только выходной вектор, может быть реализовано отслеживание обратной связи по выходу. В то время как управление нелинейными системами с явно выраженными состояниями было хорошо изучено в конкретных условиях роста и рангового порядка, решение сложных задач практического управления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F22A89">
        <w:rPr>
          <w:rFonts w:ascii="Times New Roman" w:hAnsi="Times New Roman" w:cs="Times New Roman"/>
          <w:sz w:val="24"/>
          <w:szCs w:val="24"/>
          <w:lang w:val="kk-KZ"/>
        </w:rPr>
        <w:t>выходными данными остается сложной задачей [6</w:t>
      </w:r>
      <w:r>
        <w:rPr>
          <w:rFonts w:ascii="Times New Roman" w:hAnsi="Times New Roman" w:cs="Times New Roman"/>
          <w:sz w:val="24"/>
          <w:szCs w:val="24"/>
          <w:lang w:val="kk-KZ"/>
        </w:rPr>
        <w:t>,7</w:t>
      </w:r>
      <w:r w:rsidRPr="00F22A89">
        <w:rPr>
          <w:rFonts w:ascii="Times New Roman" w:hAnsi="Times New Roman" w:cs="Times New Roman"/>
          <w:sz w:val="24"/>
          <w:szCs w:val="24"/>
          <w:lang w:val="kk-KZ"/>
        </w:rPr>
        <w:t xml:space="preserve">]. </w:t>
      </w:r>
    </w:p>
    <w:p w:rsidR="00B76456" w:rsidRDefault="00B76456" w:rsidP="00F22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A89" w:rsidRDefault="00EA721C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2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Результаты </w:t>
      </w:r>
    </w:p>
    <w:p w:rsidR="00B76456" w:rsidRDefault="00FA1165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165">
        <w:rPr>
          <w:rFonts w:ascii="Times New Roman" w:hAnsi="Times New Roman" w:cs="Times New Roman"/>
          <w:sz w:val="24"/>
          <w:szCs w:val="24"/>
          <w:lang w:val="kk-KZ"/>
        </w:rPr>
        <w:t xml:space="preserve">В этом разделе мы рассмотрим численный пример, демонстрирующий достоверность и эффективность теоретических результатов. При численных расчетах мы использовали графический интерфейс пользователя MATLAB GUI (MATrix LABoratory Graphical User Interface) - многопарадигмальный язык высокого уровня и интерактивную среду для </w:t>
      </w:r>
      <w:r w:rsidRPr="00FA116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численных расчетов, визуализации и программирования. </w:t>
      </w:r>
      <w:r w:rsidR="00AD025E" w:rsidRPr="00AD025E">
        <w:rPr>
          <w:rFonts w:ascii="Times New Roman" w:hAnsi="Times New Roman" w:cs="Times New Roman"/>
          <w:sz w:val="24"/>
          <w:szCs w:val="24"/>
          <w:lang w:val="kk-KZ"/>
        </w:rPr>
        <w:t>Рассмотрим нелинейную систему с запаздыванием следующего типа, ко</w:t>
      </w:r>
      <w:r w:rsidR="00675945">
        <w:rPr>
          <w:rFonts w:ascii="Times New Roman" w:hAnsi="Times New Roman" w:cs="Times New Roman"/>
          <w:sz w:val="24"/>
          <w:szCs w:val="24"/>
          <w:lang w:val="kk-KZ"/>
        </w:rPr>
        <w:t>торая соответствует системе (1):</w:t>
      </w:r>
    </w:p>
    <w:p w:rsidR="00B76456" w:rsidRDefault="00B76456" w:rsidP="00B76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6456" w:rsidRDefault="00952BAC" w:rsidP="00B76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3pt;margin-top:.9pt;width:192.95pt;height:69.55pt;z-index:251661312;mso-position-horizontal-relative:text;mso-position-vertical-relative:text">
            <v:imagedata r:id="rId5" o:title=""/>
            <w10:wrap type="square" side="right"/>
          </v:shape>
          <o:OLEObject Type="Embed" ProgID="Equation.DSMT4" ShapeID="_x0000_s1027" DrawAspect="Content" ObjectID="_1803304332" r:id="rId6"/>
        </w:object>
      </w:r>
    </w:p>
    <w:p w:rsidR="00AD025E" w:rsidRDefault="00AD025E" w:rsidP="00B76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2425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9E602F" w:rsidRDefault="009E602F" w:rsidP="002753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602F">
        <w:rPr>
          <w:rFonts w:ascii="Times New Roman" w:hAnsi="Times New Roman" w:cs="Times New Roman"/>
          <w:sz w:val="24"/>
          <w:szCs w:val="24"/>
          <w:lang w:val="kk-KZ"/>
        </w:rPr>
        <w:t>Компьютерное моделирование проводилось с использованием специальной функции dde2</w:t>
      </w:r>
      <w:r w:rsidRPr="009E602F">
        <w:rPr>
          <w:rFonts w:ascii="Times New Roman" w:hAnsi="Times New Roman" w:cs="Times New Roman"/>
          <w:sz w:val="24"/>
          <w:szCs w:val="24"/>
        </w:rPr>
        <w:t>3</w:t>
      </w:r>
      <w:r w:rsidRPr="009E602F">
        <w:rPr>
          <w:rFonts w:ascii="Times New Roman" w:hAnsi="Times New Roman" w:cs="Times New Roman"/>
          <w:sz w:val="24"/>
          <w:szCs w:val="24"/>
          <w:lang w:val="kk-KZ"/>
        </w:rPr>
        <w:t>, для параметра временной задержки в примере было задано значение</w:t>
      </w:r>
      <w:r w:rsidRPr="009E602F">
        <w:rPr>
          <w:rFonts w:ascii="Times New Roman" w:hAnsi="Times New Roman" w:cs="Times New Roman"/>
          <w:sz w:val="24"/>
          <w:szCs w:val="24"/>
        </w:rPr>
        <w:t xml:space="preserve"> </w:t>
      </w:r>
      <w:r w:rsidRPr="009E602F">
        <w:rPr>
          <w:rFonts w:ascii="Times New Roman" w:eastAsia="SimSun" w:hAnsi="Times New Roman" w:cs="Times New Roman"/>
          <w:position w:val="-6"/>
          <w:sz w:val="20"/>
          <w:szCs w:val="20"/>
          <w:lang w:val="en-US"/>
        </w:rPr>
        <w:object w:dxaOrig="540" w:dyaOrig="279">
          <v:shape id="_x0000_i1026" type="#_x0000_t75" style="width:27pt;height:14.25pt" o:ole="">
            <v:imagedata r:id="rId7" o:title=""/>
          </v:shape>
          <o:OLEObject Type="Embed" ProgID="Equation.DSMT4" ShapeID="_x0000_i1026" DrawAspect="Content" ObjectID="_1803304326" r:id="rId8"/>
        </w:object>
      </w:r>
      <w:r w:rsidRPr="009E602F">
        <w:rPr>
          <w:rFonts w:ascii="Times New Roman" w:hAnsi="Times New Roman" w:cs="Times New Roman"/>
          <w:sz w:val="24"/>
          <w:szCs w:val="24"/>
          <w:lang w:val="kk-KZ"/>
        </w:rPr>
        <w:t xml:space="preserve">. На рисунке 1 опорный сигнал </w:t>
      </w:r>
      <w:r w:rsidRPr="009E602F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499" w:dyaOrig="340">
          <v:shape id="_x0000_i1027" type="#_x0000_t75" style="width:24.75pt;height:17.25pt" o:ole="">
            <v:imagedata r:id="rId9" o:title=""/>
          </v:shape>
          <o:OLEObject Type="Embed" ProgID="Equation.DSMT4" ShapeID="_x0000_i1027" DrawAspect="Content" ObjectID="_1803304327" r:id="rId10"/>
        </w:object>
      </w:r>
      <w:r w:rsidRPr="009E602F">
        <w:rPr>
          <w:rFonts w:ascii="Times New Roman" w:hAnsi="Times New Roman" w:cs="Times New Roman"/>
          <w:sz w:val="24"/>
          <w:szCs w:val="24"/>
        </w:rPr>
        <w:t xml:space="preserve"> </w:t>
      </w:r>
      <w:r w:rsidRPr="009E602F">
        <w:rPr>
          <w:rFonts w:ascii="Times New Roman" w:hAnsi="Times New Roman" w:cs="Times New Roman"/>
          <w:sz w:val="24"/>
          <w:szCs w:val="24"/>
          <w:lang w:val="kk-KZ"/>
        </w:rPr>
        <w:t xml:space="preserve">показан синей линией, в то время как выходные данные системы представлены красной линией. </w:t>
      </w:r>
    </w:p>
    <w:p w:rsidR="009E602F" w:rsidRDefault="009E602F" w:rsidP="009E60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6456" w:rsidRDefault="00B76456" w:rsidP="009E6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  <w:sectPr w:rsidR="00B76456" w:rsidSect="00952BAC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:rsidR="00B76456" w:rsidRDefault="009E602F" w:rsidP="009E6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  <w:sectPr w:rsidR="00B76456" w:rsidSect="00952BAC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  <w:r w:rsidRPr="00AA7C42">
        <w:rPr>
          <w:noProof/>
          <w:lang w:eastAsia="ru-RU"/>
        </w:rPr>
        <w:drawing>
          <wp:inline distT="0" distB="0" distL="0" distR="0">
            <wp:extent cx="4720261" cy="32480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17" cy="327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2F" w:rsidRDefault="009E602F" w:rsidP="009E60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6456" w:rsidRDefault="00B76456" w:rsidP="009E6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76456" w:rsidSect="00952BAC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:rsidR="009E602F" w:rsidRDefault="009E602F" w:rsidP="009E6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9E602F">
        <w:rPr>
          <w:rFonts w:ascii="Times New Roman" w:hAnsi="Times New Roman" w:cs="Times New Roman"/>
          <w:sz w:val="24"/>
          <w:szCs w:val="24"/>
        </w:rPr>
        <w:t>График управления</w:t>
      </w:r>
    </w:p>
    <w:p w:rsidR="00B76456" w:rsidRPr="009E602F" w:rsidRDefault="00B76456" w:rsidP="009E6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6456" w:rsidRDefault="00B76456" w:rsidP="009E60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6456" w:rsidSect="00952BAC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:rsidR="00EA721C" w:rsidRPr="00EA721C" w:rsidRDefault="00EA721C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2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Обсуждение </w:t>
      </w:r>
    </w:p>
    <w:p w:rsidR="002753A1" w:rsidRDefault="002753A1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3A1">
        <w:rPr>
          <w:rFonts w:ascii="Times New Roman" w:hAnsi="Times New Roman" w:cs="Times New Roman"/>
          <w:sz w:val="24"/>
          <w:szCs w:val="24"/>
          <w:lang w:val="kk-KZ"/>
        </w:rPr>
        <w:t>Проведенный анализ показал, что нелинейные системы часто демонстрируют сложное поведение, включая возможность возникновения хаоса и мультистабильности. Эти явления делают управление такими системами особенно сложным. Однако использование современных методов, таких как адаптивное управление и управление на основе моделей, позволяет значительно повысить устойчивость и эффективность систем.</w:t>
      </w:r>
    </w:p>
    <w:p w:rsidR="00B76456" w:rsidRDefault="00B76456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21C" w:rsidRPr="00E13207" w:rsidRDefault="002753A1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3207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D24257" w:rsidRPr="00E13207" w:rsidRDefault="00D24257" w:rsidP="00B764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207">
        <w:rPr>
          <w:rFonts w:ascii="Times New Roman" w:hAnsi="Times New Roman" w:cs="Times New Roman"/>
          <w:sz w:val="24"/>
          <w:szCs w:val="24"/>
          <w:lang w:val="kk-KZ"/>
        </w:rPr>
        <w:t xml:space="preserve">Компьютерное моделирование вышеупомянутого численного примера дало следующие результаты: когда </w:t>
      </w:r>
      <w:r w:rsidRPr="00E13207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720" w:dyaOrig="27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803304328" r:id="rId13"/>
        </w:object>
      </w:r>
      <w:r w:rsidRPr="00E13207">
        <w:rPr>
          <w:rFonts w:ascii="Times New Roman" w:hAnsi="Times New Roman" w:cs="Times New Roman"/>
          <w:sz w:val="24"/>
          <w:szCs w:val="24"/>
          <w:lang w:val="kk-KZ"/>
        </w:rPr>
        <w:t>ошибка наблюдения составляла приблизительно</w:t>
      </w:r>
      <w:r w:rsidRPr="00E13207">
        <w:rPr>
          <w:rFonts w:ascii="Times New Roman" w:hAnsi="Times New Roman" w:cs="Times New Roman"/>
          <w:sz w:val="24"/>
          <w:szCs w:val="24"/>
        </w:rPr>
        <w:t xml:space="preserve"> </w:t>
      </w:r>
      <w:r w:rsidR="0054778C" w:rsidRPr="00E13207">
        <w:rPr>
          <w:rFonts w:ascii="Times New Roman" w:hAnsi="Times New Roman" w:cs="Times New Roman"/>
          <w:position w:val="-8"/>
          <w:sz w:val="24"/>
          <w:szCs w:val="24"/>
        </w:rPr>
        <w:object w:dxaOrig="520" w:dyaOrig="260">
          <v:shape id="_x0000_i1029" type="#_x0000_t75" style="width:26.25pt;height:12.75pt" o:ole="">
            <v:imagedata r:id="rId14" o:title=""/>
          </v:shape>
          <o:OLEObject Type="Embed" ProgID="Equation.DSMT4" ShapeID="_x0000_i1029" DrawAspect="Content" ObjectID="_1803304329" r:id="rId15"/>
        </w:object>
      </w:r>
      <w:r w:rsidRPr="00E13207">
        <w:rPr>
          <w:rFonts w:ascii="Times New Roman" w:hAnsi="Times New Roman" w:cs="Times New Roman"/>
          <w:sz w:val="24"/>
          <w:szCs w:val="24"/>
          <w:lang w:val="kk-KZ"/>
        </w:rPr>
        <w:t xml:space="preserve"> тогда как при наблюдении </w:t>
      </w:r>
      <w:r w:rsidRPr="00E13207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920" w:dyaOrig="279">
          <v:shape id="_x0000_i1030" type="#_x0000_t75" style="width:45.75pt;height:14.25pt" o:ole="">
            <v:imagedata r:id="rId16" o:title=""/>
          </v:shape>
          <o:OLEObject Type="Embed" ProgID="Equation.DSMT4" ShapeID="_x0000_i1030" DrawAspect="Content" ObjectID="_1803304330" r:id="rId17"/>
        </w:object>
      </w:r>
      <w:r w:rsidRPr="00E13207">
        <w:rPr>
          <w:rFonts w:ascii="Times New Roman" w:hAnsi="Times New Roman" w:cs="Times New Roman"/>
          <w:sz w:val="24"/>
          <w:szCs w:val="24"/>
          <w:lang w:val="kk-KZ"/>
        </w:rPr>
        <w:t xml:space="preserve">ошибка уменьшалась примерно до </w:t>
      </w:r>
      <w:r w:rsidRPr="00E13207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031" type="#_x0000_t75" style="width:29.25pt;height:12pt" o:ole="">
            <v:imagedata r:id="rId18" o:title=""/>
          </v:shape>
          <o:OLEObject Type="Embed" ProgID="Equation.DSMT4" ShapeID="_x0000_i1031" DrawAspect="Content" ObjectID="_1803304331" r:id="rId19"/>
        </w:object>
      </w:r>
      <w:r w:rsidRPr="00E13207">
        <w:rPr>
          <w:rFonts w:ascii="Times New Roman" w:hAnsi="Times New Roman" w:cs="Times New Roman"/>
          <w:sz w:val="24"/>
          <w:szCs w:val="24"/>
          <w:lang w:val="kk-KZ"/>
        </w:rPr>
        <w:t xml:space="preserve">(рис. 3, 4). Таким образом, была решена проблема глобального практического управления для класса нелинейных систем высокого порядка с параметром задержки. </w:t>
      </w:r>
    </w:p>
    <w:p w:rsidR="00D24257" w:rsidRPr="004A197A" w:rsidRDefault="00D24257" w:rsidP="002753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C425D3" w:rsidRPr="00E13207" w:rsidRDefault="00C425D3" w:rsidP="00C425D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3207">
        <w:rPr>
          <w:rFonts w:ascii="Times New Roman" w:hAnsi="Times New Roman" w:cs="Times New Roman"/>
          <w:b/>
          <w:sz w:val="24"/>
          <w:szCs w:val="24"/>
          <w:lang w:val="kk-KZ"/>
        </w:rPr>
        <w:t>Благодарность</w:t>
      </w:r>
    </w:p>
    <w:p w:rsidR="00C425D3" w:rsidRPr="00E13207" w:rsidRDefault="00C425D3" w:rsidP="00C425D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207">
        <w:rPr>
          <w:rFonts w:ascii="Times New Roman" w:hAnsi="Times New Roman" w:cs="Times New Roman"/>
          <w:sz w:val="24"/>
          <w:szCs w:val="24"/>
        </w:rPr>
        <w:lastRenderedPageBreak/>
        <w:t>Работа выполнена в рамках грантового финансирования AP19679142 "Разработка оптимальных методов слежения и управления в нелинейных системах высокого порядка с запаздыванием и учетом неопределенностей" (2023–2025 годы), предоставленного Министерством науки и высшего образования Республики Казахстан.</w:t>
      </w:r>
    </w:p>
    <w:p w:rsidR="00952BAC" w:rsidRDefault="00952BAC" w:rsidP="002753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:rsidR="00C425D3" w:rsidRDefault="00C425D3" w:rsidP="002753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kk-KZ"/>
        </w:rPr>
        <w:sectPr w:rsidR="00C425D3" w:rsidSect="00952BA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721C" w:rsidRPr="00C425D3" w:rsidRDefault="002753A1" w:rsidP="002753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425D3">
        <w:rPr>
          <w:rFonts w:ascii="Times New Roman" w:hAnsi="Times New Roman" w:cs="Times New Roman"/>
          <w:b/>
          <w:sz w:val="20"/>
          <w:szCs w:val="20"/>
          <w:lang w:val="kk-KZ"/>
        </w:rPr>
        <w:t>Литература</w:t>
      </w:r>
    </w:p>
    <w:p w:rsidR="002753A1" w:rsidRPr="00C425D3" w:rsidRDefault="002753A1" w:rsidP="002753A1">
      <w:pPr>
        <w:pStyle w:val="references"/>
        <w:numPr>
          <w:ilvl w:val="0"/>
          <w:numId w:val="2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 Qian, </w:t>
      </w:r>
      <w:r w:rsidR="006134C8" w:rsidRPr="00C425D3">
        <w:rPr>
          <w:sz w:val="20"/>
          <w:szCs w:val="20"/>
        </w:rPr>
        <w:t>C.</w:t>
      </w:r>
      <w:r w:rsidR="006134C8" w:rsidRPr="00C425D3">
        <w:rPr>
          <w:sz w:val="20"/>
          <w:szCs w:val="20"/>
          <w:lang w:val="kk-KZ"/>
        </w:rPr>
        <w:t xml:space="preserve">, </w:t>
      </w:r>
      <w:r w:rsidRPr="00C425D3">
        <w:rPr>
          <w:sz w:val="20"/>
          <w:szCs w:val="20"/>
        </w:rPr>
        <w:t xml:space="preserve">He, </w:t>
      </w:r>
      <w:r w:rsidR="006134C8" w:rsidRPr="00C425D3">
        <w:rPr>
          <w:sz w:val="20"/>
          <w:szCs w:val="20"/>
        </w:rPr>
        <w:t>S.</w:t>
      </w:r>
      <w:r w:rsidR="006134C8" w:rsidRPr="00C425D3">
        <w:rPr>
          <w:sz w:val="20"/>
          <w:szCs w:val="20"/>
          <w:lang w:val="kk-KZ"/>
        </w:rPr>
        <w:t>,</w:t>
      </w:r>
      <w:r w:rsidR="006134C8" w:rsidRPr="00C425D3">
        <w:rPr>
          <w:sz w:val="20"/>
          <w:szCs w:val="20"/>
        </w:rPr>
        <w:t xml:space="preserve"> </w:t>
      </w:r>
      <w:r w:rsidRPr="00C425D3">
        <w:rPr>
          <w:sz w:val="20"/>
          <w:szCs w:val="20"/>
        </w:rPr>
        <w:t>Zou</w:t>
      </w:r>
      <w:r w:rsidR="006134C8" w:rsidRPr="00C425D3">
        <w:rPr>
          <w:sz w:val="20"/>
          <w:szCs w:val="20"/>
          <w:lang w:val="kk-KZ"/>
        </w:rPr>
        <w:t>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Y. </w:t>
      </w:r>
      <w:r w:rsidR="006134C8" w:rsidRPr="00C425D3">
        <w:rPr>
          <w:sz w:val="20"/>
          <w:szCs w:val="20"/>
          <w:lang w:val="kk-KZ"/>
        </w:rPr>
        <w:t>(2022)</w:t>
      </w:r>
      <w:r w:rsidR="006134C8" w:rsidRPr="00C425D3">
        <w:rPr>
          <w:sz w:val="20"/>
          <w:szCs w:val="20"/>
        </w:rPr>
        <w:t>.</w:t>
      </w:r>
      <w:r w:rsidR="006134C8" w:rsidRPr="00C425D3">
        <w:rPr>
          <w:sz w:val="20"/>
          <w:szCs w:val="20"/>
          <w:lang w:val="kk-KZ"/>
        </w:rPr>
        <w:t xml:space="preserve"> </w:t>
      </w:r>
      <w:r w:rsidRPr="00C425D3">
        <w:rPr>
          <w:sz w:val="20"/>
          <w:szCs w:val="20"/>
        </w:rPr>
        <w:t>Compensator-Based Output Feedback Stabilizers for a Class of Planar Systems With Unknown Structures and Measurements</w:t>
      </w:r>
      <w:r w:rsidR="006134C8" w:rsidRPr="00C425D3">
        <w:rPr>
          <w:sz w:val="20"/>
          <w:szCs w:val="20"/>
        </w:rPr>
        <w:t>.</w:t>
      </w:r>
      <w:r w:rsidRPr="00C425D3">
        <w:rPr>
          <w:sz w:val="20"/>
          <w:szCs w:val="20"/>
        </w:rPr>
        <w:t xml:space="preserve"> </w:t>
      </w:r>
      <w:r w:rsidRPr="00C425D3">
        <w:rPr>
          <w:i/>
          <w:sz w:val="20"/>
          <w:szCs w:val="20"/>
        </w:rPr>
        <w:t>IEEE Transactions on Automatic Control</w:t>
      </w:r>
      <w:r w:rsidRPr="00C425D3">
        <w:rPr>
          <w:sz w:val="20"/>
          <w:szCs w:val="20"/>
        </w:rPr>
        <w:t>, 67</w:t>
      </w:r>
      <w:r w:rsidR="006134C8" w:rsidRPr="00C425D3">
        <w:rPr>
          <w:sz w:val="20"/>
          <w:szCs w:val="20"/>
        </w:rPr>
        <w:t>(4), 2138-21431.</w:t>
      </w:r>
    </w:p>
    <w:p w:rsidR="002753A1" w:rsidRPr="00C425D3" w:rsidRDefault="002753A1" w:rsidP="002753A1">
      <w:pPr>
        <w:pStyle w:val="references"/>
        <w:numPr>
          <w:ilvl w:val="0"/>
          <w:numId w:val="2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Song, </w:t>
      </w:r>
      <w:r w:rsidR="006134C8" w:rsidRPr="00C425D3">
        <w:rPr>
          <w:sz w:val="20"/>
          <w:szCs w:val="20"/>
        </w:rPr>
        <w:t xml:space="preserve">Z., </w:t>
      </w:r>
      <w:r w:rsidRPr="00C425D3">
        <w:rPr>
          <w:sz w:val="20"/>
          <w:szCs w:val="20"/>
        </w:rPr>
        <w:t>Zhai</w:t>
      </w:r>
      <w:r w:rsidR="006134C8" w:rsidRPr="00C425D3">
        <w:rPr>
          <w:sz w:val="20"/>
          <w:szCs w:val="20"/>
        </w:rPr>
        <w:t>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J. (2018). </w:t>
      </w:r>
      <w:r w:rsidRPr="00C425D3">
        <w:rPr>
          <w:sz w:val="20"/>
          <w:szCs w:val="20"/>
        </w:rPr>
        <w:t>Practical output tracking control for switched nonlinear systems: A dynamic gain based approach</w:t>
      </w:r>
      <w:r w:rsidR="006134C8" w:rsidRPr="00C425D3">
        <w:rPr>
          <w:sz w:val="20"/>
          <w:szCs w:val="20"/>
        </w:rPr>
        <w:t>.</w:t>
      </w:r>
      <w:r w:rsidRPr="00C425D3">
        <w:rPr>
          <w:sz w:val="20"/>
          <w:szCs w:val="20"/>
        </w:rPr>
        <w:t xml:space="preserve"> </w:t>
      </w:r>
      <w:r w:rsidRPr="00C425D3">
        <w:rPr>
          <w:i/>
          <w:sz w:val="20"/>
          <w:szCs w:val="20"/>
        </w:rPr>
        <w:t>Nonlinear Analysis: Hybrid Systems,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30, </w:t>
      </w:r>
      <w:r w:rsidRPr="00C425D3">
        <w:rPr>
          <w:sz w:val="20"/>
          <w:szCs w:val="20"/>
        </w:rPr>
        <w:t>147-162.</w:t>
      </w:r>
    </w:p>
    <w:p w:rsidR="002753A1" w:rsidRPr="00C425D3" w:rsidRDefault="002753A1" w:rsidP="002753A1">
      <w:pPr>
        <w:pStyle w:val="references"/>
        <w:numPr>
          <w:ilvl w:val="0"/>
          <w:numId w:val="2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Gong, </w:t>
      </w:r>
      <w:r w:rsidR="006134C8" w:rsidRPr="00C425D3">
        <w:rPr>
          <w:sz w:val="20"/>
          <w:szCs w:val="20"/>
        </w:rPr>
        <w:t xml:space="preserve">Q., </w:t>
      </w:r>
      <w:r w:rsidRPr="00C425D3">
        <w:rPr>
          <w:sz w:val="20"/>
          <w:szCs w:val="20"/>
        </w:rPr>
        <w:t>Qian</w:t>
      </w:r>
      <w:r w:rsidR="006134C8" w:rsidRPr="00C425D3">
        <w:rPr>
          <w:sz w:val="20"/>
          <w:szCs w:val="20"/>
        </w:rPr>
        <w:t>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C. (2007). </w:t>
      </w:r>
      <w:r w:rsidRPr="00C425D3">
        <w:rPr>
          <w:sz w:val="20"/>
          <w:szCs w:val="20"/>
        </w:rPr>
        <w:t>Global practical output regulation of a class of nonlinear systems by output feedback</w:t>
      </w:r>
      <w:r w:rsidR="006134C8" w:rsidRPr="00C425D3">
        <w:rPr>
          <w:sz w:val="20"/>
          <w:szCs w:val="20"/>
        </w:rPr>
        <w:t>.</w:t>
      </w:r>
      <w:r w:rsidRPr="00C425D3">
        <w:rPr>
          <w:sz w:val="20"/>
          <w:szCs w:val="20"/>
        </w:rPr>
        <w:t xml:space="preserve"> </w:t>
      </w:r>
      <w:r w:rsidRPr="00C425D3">
        <w:rPr>
          <w:i/>
          <w:sz w:val="20"/>
          <w:szCs w:val="20"/>
        </w:rPr>
        <w:t>Automatica,</w:t>
      </w:r>
      <w:r w:rsidRPr="00C425D3">
        <w:rPr>
          <w:sz w:val="20"/>
          <w:szCs w:val="20"/>
        </w:rPr>
        <w:t xml:space="preserve"> 43 (1), 184-189.</w:t>
      </w:r>
    </w:p>
    <w:p w:rsidR="002753A1" w:rsidRPr="00C425D3" w:rsidRDefault="002753A1" w:rsidP="002753A1">
      <w:pPr>
        <w:pStyle w:val="references"/>
        <w:numPr>
          <w:ilvl w:val="0"/>
          <w:numId w:val="2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Song, </w:t>
      </w:r>
      <w:r w:rsidR="006134C8" w:rsidRPr="00C425D3">
        <w:rPr>
          <w:sz w:val="20"/>
          <w:szCs w:val="20"/>
        </w:rPr>
        <w:t xml:space="preserve">Zh., </w:t>
      </w:r>
      <w:r w:rsidRPr="00C425D3">
        <w:rPr>
          <w:sz w:val="20"/>
          <w:szCs w:val="20"/>
        </w:rPr>
        <w:t xml:space="preserve"> Zhai</w:t>
      </w:r>
      <w:r w:rsidR="006134C8" w:rsidRPr="00C425D3">
        <w:rPr>
          <w:sz w:val="20"/>
          <w:szCs w:val="20"/>
        </w:rPr>
        <w:t>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J. (2018). </w:t>
      </w:r>
      <w:r w:rsidRPr="00C425D3">
        <w:rPr>
          <w:sz w:val="20"/>
          <w:szCs w:val="20"/>
        </w:rPr>
        <w:t xml:space="preserve">Practical output tracking control for switched nonlinear systems: A dynamic gain based approach, </w:t>
      </w:r>
      <w:r w:rsidRPr="00C425D3">
        <w:rPr>
          <w:i/>
          <w:sz w:val="20"/>
          <w:szCs w:val="20"/>
        </w:rPr>
        <w:t>Nonlinear Analysis: Hybrid Systems</w:t>
      </w:r>
      <w:r w:rsidRPr="00C425D3">
        <w:rPr>
          <w:sz w:val="20"/>
          <w:szCs w:val="20"/>
        </w:rPr>
        <w:t>, 30, 147-162.</w:t>
      </w:r>
    </w:p>
    <w:p w:rsidR="002753A1" w:rsidRPr="00C425D3" w:rsidRDefault="002753A1" w:rsidP="00D24257">
      <w:pPr>
        <w:pStyle w:val="references"/>
        <w:numPr>
          <w:ilvl w:val="0"/>
          <w:numId w:val="2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 Micula</w:t>
      </w:r>
      <w:r w:rsidR="006134C8" w:rsidRPr="00C425D3">
        <w:rPr>
          <w:sz w:val="20"/>
          <w:szCs w:val="20"/>
        </w:rPr>
        <w:t>,</w:t>
      </w:r>
      <w:r w:rsidRPr="00C425D3">
        <w:rPr>
          <w:sz w:val="20"/>
          <w:szCs w:val="20"/>
        </w:rPr>
        <w:t xml:space="preserve"> </w:t>
      </w:r>
      <w:r w:rsidR="006134C8" w:rsidRPr="00C425D3">
        <w:rPr>
          <w:sz w:val="20"/>
          <w:szCs w:val="20"/>
        </w:rPr>
        <w:t xml:space="preserve">S. (2014). </w:t>
      </w:r>
      <w:r w:rsidRPr="00C425D3">
        <w:rPr>
          <w:i/>
          <w:sz w:val="20"/>
          <w:szCs w:val="20"/>
        </w:rPr>
        <w:t>Nonlinear Equations in MATLAB</w:t>
      </w:r>
      <w:r w:rsidR="006134C8" w:rsidRPr="00C425D3">
        <w:rPr>
          <w:i/>
          <w:sz w:val="20"/>
          <w:szCs w:val="20"/>
        </w:rPr>
        <w:t>.</w:t>
      </w:r>
      <w:r w:rsidRPr="00C425D3">
        <w:rPr>
          <w:sz w:val="20"/>
          <w:szCs w:val="20"/>
        </w:rPr>
        <w:t xml:space="preserve"> ResearchGate.  </w:t>
      </w:r>
      <w:r w:rsidR="00D24257" w:rsidRPr="00C425D3">
        <w:rPr>
          <w:sz w:val="20"/>
          <w:szCs w:val="20"/>
        </w:rPr>
        <w:t>https://www.researchgate.net/publication/273000021</w:t>
      </w:r>
    </w:p>
    <w:p w:rsidR="00675945" w:rsidRPr="00C425D3" w:rsidRDefault="00675945" w:rsidP="006759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75945" w:rsidRPr="00C425D3" w:rsidRDefault="00675945" w:rsidP="006759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25D3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6134C8" w:rsidRPr="00C425D3" w:rsidRDefault="006134C8" w:rsidP="006134C8">
      <w:pPr>
        <w:pStyle w:val="references"/>
        <w:numPr>
          <w:ilvl w:val="0"/>
          <w:numId w:val="4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 Qian, C.</w:t>
      </w:r>
      <w:r w:rsidRPr="00C425D3">
        <w:rPr>
          <w:sz w:val="20"/>
          <w:szCs w:val="20"/>
          <w:lang w:val="kk-KZ"/>
        </w:rPr>
        <w:t xml:space="preserve">, </w:t>
      </w:r>
      <w:r w:rsidRPr="00C425D3">
        <w:rPr>
          <w:sz w:val="20"/>
          <w:szCs w:val="20"/>
        </w:rPr>
        <w:t>He, S.</w:t>
      </w:r>
      <w:r w:rsidRPr="00C425D3">
        <w:rPr>
          <w:sz w:val="20"/>
          <w:szCs w:val="20"/>
          <w:lang w:val="kk-KZ"/>
        </w:rPr>
        <w:t>,</w:t>
      </w:r>
      <w:r w:rsidRPr="00C425D3">
        <w:rPr>
          <w:sz w:val="20"/>
          <w:szCs w:val="20"/>
        </w:rPr>
        <w:t xml:space="preserve"> Zou</w:t>
      </w:r>
      <w:r w:rsidRPr="00C425D3">
        <w:rPr>
          <w:sz w:val="20"/>
          <w:szCs w:val="20"/>
          <w:lang w:val="kk-KZ"/>
        </w:rPr>
        <w:t>,</w:t>
      </w:r>
      <w:r w:rsidRPr="00C425D3">
        <w:rPr>
          <w:sz w:val="20"/>
          <w:szCs w:val="20"/>
        </w:rPr>
        <w:t xml:space="preserve"> Y. </w:t>
      </w:r>
      <w:r w:rsidRPr="00C425D3">
        <w:rPr>
          <w:sz w:val="20"/>
          <w:szCs w:val="20"/>
          <w:lang w:val="kk-KZ"/>
        </w:rPr>
        <w:t>(2022)</w:t>
      </w:r>
      <w:r w:rsidRPr="00C425D3">
        <w:rPr>
          <w:sz w:val="20"/>
          <w:szCs w:val="20"/>
        </w:rPr>
        <w:t>.</w:t>
      </w:r>
      <w:r w:rsidRPr="00C425D3">
        <w:rPr>
          <w:sz w:val="20"/>
          <w:szCs w:val="20"/>
          <w:lang w:val="kk-KZ"/>
        </w:rPr>
        <w:t xml:space="preserve"> </w:t>
      </w:r>
      <w:r w:rsidRPr="00C425D3">
        <w:rPr>
          <w:sz w:val="20"/>
          <w:szCs w:val="20"/>
        </w:rPr>
        <w:t xml:space="preserve">Compensator-Based Output Feedback Stabilizers for a Class of Planar Systems With Unknown Structures and Measurements. </w:t>
      </w:r>
      <w:r w:rsidRPr="00C425D3">
        <w:rPr>
          <w:i/>
          <w:sz w:val="20"/>
          <w:szCs w:val="20"/>
        </w:rPr>
        <w:t>IEEE Transactions on Automatic Control</w:t>
      </w:r>
      <w:r w:rsidRPr="00C425D3">
        <w:rPr>
          <w:sz w:val="20"/>
          <w:szCs w:val="20"/>
        </w:rPr>
        <w:t>, 67(4), 2138-21431.</w:t>
      </w:r>
    </w:p>
    <w:p w:rsidR="006134C8" w:rsidRPr="00C425D3" w:rsidRDefault="006134C8" w:rsidP="006134C8">
      <w:pPr>
        <w:pStyle w:val="references"/>
        <w:numPr>
          <w:ilvl w:val="0"/>
          <w:numId w:val="4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Song, Z., Zhai, J. (2018). Practical output tracking control for switched nonlinear systems: A dynamic gain based approach. </w:t>
      </w:r>
      <w:r w:rsidRPr="00C425D3">
        <w:rPr>
          <w:i/>
          <w:sz w:val="20"/>
          <w:szCs w:val="20"/>
        </w:rPr>
        <w:t>Nonlinear Analysis: Hybrid Systems,</w:t>
      </w:r>
      <w:r w:rsidRPr="00C425D3">
        <w:rPr>
          <w:sz w:val="20"/>
          <w:szCs w:val="20"/>
        </w:rPr>
        <w:t xml:space="preserve"> 30, 147-162.</w:t>
      </w:r>
    </w:p>
    <w:p w:rsidR="006134C8" w:rsidRPr="00C425D3" w:rsidRDefault="006134C8" w:rsidP="006134C8">
      <w:pPr>
        <w:pStyle w:val="references"/>
        <w:numPr>
          <w:ilvl w:val="0"/>
          <w:numId w:val="4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Gong, Q., Qian, C. (2007). Global practical output regulation of a class of nonlinear systems by output feedback. </w:t>
      </w:r>
      <w:r w:rsidRPr="00C425D3">
        <w:rPr>
          <w:i/>
          <w:sz w:val="20"/>
          <w:szCs w:val="20"/>
        </w:rPr>
        <w:t>Automatica,</w:t>
      </w:r>
      <w:r w:rsidRPr="00C425D3">
        <w:rPr>
          <w:sz w:val="20"/>
          <w:szCs w:val="20"/>
        </w:rPr>
        <w:t xml:space="preserve"> 43 (1), 184-189.</w:t>
      </w:r>
    </w:p>
    <w:p w:rsidR="006134C8" w:rsidRPr="00C425D3" w:rsidRDefault="006134C8" w:rsidP="006134C8">
      <w:pPr>
        <w:pStyle w:val="references"/>
        <w:numPr>
          <w:ilvl w:val="0"/>
          <w:numId w:val="4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Song, Zh.,  Zhai, J. (2018). Practical output tracking control for switched nonlinear systems: A dynamic gain based approach, </w:t>
      </w:r>
      <w:r w:rsidRPr="00C425D3">
        <w:rPr>
          <w:i/>
          <w:sz w:val="20"/>
          <w:szCs w:val="20"/>
        </w:rPr>
        <w:t>Nonlinear Analysis: Hybrid Systems</w:t>
      </w:r>
      <w:r w:rsidRPr="00C425D3">
        <w:rPr>
          <w:sz w:val="20"/>
          <w:szCs w:val="20"/>
        </w:rPr>
        <w:t>, 30, 147-162.</w:t>
      </w:r>
    </w:p>
    <w:p w:rsidR="006134C8" w:rsidRPr="00C425D3" w:rsidRDefault="006134C8" w:rsidP="006134C8">
      <w:pPr>
        <w:pStyle w:val="references"/>
        <w:numPr>
          <w:ilvl w:val="0"/>
          <w:numId w:val="4"/>
        </w:numPr>
        <w:contextualSpacing/>
        <w:rPr>
          <w:sz w:val="20"/>
          <w:szCs w:val="20"/>
        </w:rPr>
      </w:pPr>
      <w:r w:rsidRPr="00C425D3">
        <w:rPr>
          <w:sz w:val="20"/>
          <w:szCs w:val="20"/>
        </w:rPr>
        <w:t xml:space="preserve"> Micula, S. (2014). </w:t>
      </w:r>
      <w:r w:rsidRPr="00C425D3">
        <w:rPr>
          <w:i/>
          <w:sz w:val="20"/>
          <w:szCs w:val="20"/>
        </w:rPr>
        <w:t>Nonlinear Equations in MATLAB.</w:t>
      </w:r>
      <w:r w:rsidRPr="00C425D3">
        <w:rPr>
          <w:sz w:val="20"/>
          <w:szCs w:val="20"/>
        </w:rPr>
        <w:t xml:space="preserve"> ResearchGate.  https://www.researchgate.net/publication/273000021</w:t>
      </w:r>
    </w:p>
    <w:p w:rsidR="00675945" w:rsidRPr="00675945" w:rsidRDefault="00675945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</w:p>
    <w:p w:rsidR="00675945" w:rsidRPr="00675945" w:rsidRDefault="00675945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</w:p>
    <w:p w:rsidR="00675945" w:rsidRPr="00675945" w:rsidRDefault="00675945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</w:p>
    <w:p w:rsidR="00560853" w:rsidRPr="00675945" w:rsidRDefault="00560853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  <w:r w:rsidRPr="00675945">
        <w:rPr>
          <w:b/>
          <w:sz w:val="22"/>
          <w:szCs w:val="22"/>
          <w:lang w:val="ru-RU"/>
        </w:rPr>
        <w:t>Уақыт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кідірісі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бар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сызықтық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емес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жоғары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ретті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жүйелерді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бақылау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үшін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компьютерлік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модельдеуді</w:t>
      </w:r>
      <w:r w:rsidRPr="00675945">
        <w:rPr>
          <w:b/>
          <w:sz w:val="22"/>
          <w:szCs w:val="22"/>
        </w:rPr>
        <w:t xml:space="preserve"> </w:t>
      </w:r>
      <w:r w:rsidRPr="00675945">
        <w:rPr>
          <w:b/>
          <w:sz w:val="22"/>
          <w:szCs w:val="22"/>
          <w:lang w:val="ru-RU"/>
        </w:rPr>
        <w:t>қолдану</w:t>
      </w:r>
    </w:p>
    <w:p w:rsidR="00560853" w:rsidRDefault="00560853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</w:p>
    <w:p w:rsidR="00B23C21" w:rsidRPr="00B23C21" w:rsidRDefault="00C425D3" w:rsidP="00B23C21">
      <w:pPr>
        <w:contextualSpacing/>
        <w:rPr>
          <w:rFonts w:ascii="Times New Roman" w:hAnsi="Times New Roman" w:cs="Times New Roman"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Кейлан Алимхан</w:t>
      </w:r>
      <w:r w:rsidRPr="00C425D3">
        <w:rPr>
          <w:rFonts w:ascii="Times New Roman" w:hAnsi="Times New Roman" w:cs="Times New Roman"/>
          <w:b/>
          <w:vertAlign w:val="superscript"/>
          <w:lang w:val="kk-KZ"/>
        </w:rPr>
        <w:t>1</w:t>
      </w:r>
      <w:r w:rsidR="00B23C21" w:rsidRPr="00B23C21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b/>
          <w:lang w:val="kk-KZ"/>
        </w:rPr>
        <w:t>Нұрболат Тасболатұлы</w:t>
      </w:r>
      <w:r w:rsidRPr="00C425D3">
        <w:rPr>
          <w:rFonts w:ascii="Times New Roman" w:hAnsi="Times New Roman" w:cs="Times New Roman"/>
          <w:b/>
          <w:vertAlign w:val="superscript"/>
          <w:lang w:val="kk-KZ"/>
        </w:rPr>
        <w:t>2*</w:t>
      </w:r>
      <w:r w:rsidR="00B23C21" w:rsidRPr="00B23C21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b/>
          <w:lang w:val="kk-KZ"/>
        </w:rPr>
        <w:t>Гулназ Бахадирова</w:t>
      </w:r>
      <w:r w:rsidRPr="00C425D3">
        <w:rPr>
          <w:rFonts w:ascii="Times New Roman" w:hAnsi="Times New Roman" w:cs="Times New Roman"/>
          <w:b/>
          <w:vertAlign w:val="superscript"/>
          <w:lang w:val="kk-KZ"/>
        </w:rPr>
        <w:t>2</w:t>
      </w:r>
    </w:p>
    <w:p w:rsidR="00C425D3" w:rsidRDefault="00C425D3" w:rsidP="00B23C21">
      <w:pPr>
        <w:contextualSpacing/>
        <w:rPr>
          <w:rFonts w:ascii="Times New Roman" w:hAnsi="Times New Roman" w:cs="Times New Roman"/>
        </w:rPr>
      </w:pPr>
    </w:p>
    <w:p w:rsidR="00B23C21" w:rsidRDefault="00C425D3" w:rsidP="00B23C21">
      <w:pPr>
        <w:contextualSpacing/>
        <w:rPr>
          <w:rFonts w:ascii="Times New Roman" w:hAnsi="Times New Roman" w:cs="Times New Roman"/>
          <w:lang w:val="kk-KZ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1</w:t>
      </w:r>
      <w:r w:rsidRPr="00B23C21">
        <w:rPr>
          <w:rFonts w:ascii="Times New Roman" w:hAnsi="Times New Roman" w:cs="Times New Roman"/>
        </w:rPr>
        <w:t>Механика-математика факультеті</w:t>
      </w:r>
      <w:r w:rsidRPr="00B23C21">
        <w:rPr>
          <w:rFonts w:ascii="Times New Roman" w:hAnsi="Times New Roman" w:cs="Times New Roman"/>
          <w:lang w:val="kk-KZ"/>
        </w:rPr>
        <w:t xml:space="preserve">, Л.Н. Гумилев атындағы Еуразия ұлттық университеті, Астана, </w:t>
      </w:r>
      <w:r>
        <w:rPr>
          <w:rFonts w:ascii="Times New Roman" w:hAnsi="Times New Roman" w:cs="Times New Roman"/>
          <w:lang w:val="kk-KZ"/>
        </w:rPr>
        <w:t>Қазақ</w:t>
      </w:r>
      <w:r w:rsidRPr="00B23C21">
        <w:rPr>
          <w:rFonts w:ascii="Times New Roman" w:hAnsi="Times New Roman" w:cs="Times New Roman"/>
          <w:lang w:val="kk-KZ"/>
        </w:rPr>
        <w:t>стан</w:t>
      </w:r>
    </w:p>
    <w:p w:rsidR="00C425D3" w:rsidRDefault="00C425D3" w:rsidP="00B23C21">
      <w:pPr>
        <w:contextualSpacing/>
        <w:rPr>
          <w:rFonts w:ascii="Times New Roman" w:hAnsi="Times New Roman" w:cs="Times New Roman"/>
          <w:lang w:val="kk-KZ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2</w:t>
      </w:r>
      <w:r>
        <w:rPr>
          <w:rFonts w:ascii="Times New Roman" w:hAnsi="Times New Roman" w:cs="Times New Roman"/>
          <w:lang w:val="kk-KZ"/>
        </w:rPr>
        <w:t>Ақпараттық технологиялар және инженерия жоғары мектебі</w:t>
      </w:r>
      <w:r w:rsidRPr="00C425D3">
        <w:rPr>
          <w:rFonts w:ascii="Times New Roman" w:hAnsi="Times New Roman" w:cs="Times New Roman"/>
          <w:lang w:val="kk-KZ"/>
        </w:rPr>
        <w:t>, Астана халықаралық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C425D3">
        <w:rPr>
          <w:rFonts w:ascii="Times New Roman" w:hAnsi="Times New Roman" w:cs="Times New Roman"/>
          <w:lang w:val="kk-KZ"/>
        </w:rPr>
        <w:t>Астана, Қазақстан</w:t>
      </w:r>
    </w:p>
    <w:p w:rsidR="00C425D3" w:rsidRPr="00B23C21" w:rsidRDefault="00C425D3" w:rsidP="00B23C21">
      <w:pPr>
        <w:contextualSpacing/>
        <w:rPr>
          <w:rFonts w:ascii="Times New Roman" w:hAnsi="Times New Roman" w:cs="Times New Roman"/>
          <w:lang w:val="kk-KZ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*</w:t>
      </w:r>
      <w:r w:rsidRPr="00B23C21">
        <w:rPr>
          <w:rFonts w:ascii="Times New Roman" w:hAnsi="Times New Roman" w:cs="Times New Roman"/>
        </w:rPr>
        <w:t>Автор-корреспондент</w:t>
      </w:r>
    </w:p>
    <w:p w:rsidR="00675945" w:rsidRPr="006134C8" w:rsidRDefault="00560853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rStyle w:val="ezkurwreuab5ozgtqnkl"/>
          <w:b/>
          <w:sz w:val="22"/>
          <w:szCs w:val="22"/>
          <w:lang w:val="ru-RU"/>
        </w:rPr>
        <w:t>Аңдатпа</w:t>
      </w:r>
      <w:r w:rsidRPr="006134C8">
        <w:rPr>
          <w:rStyle w:val="ezkurwreuab5ozgtqnkl"/>
          <w:b/>
          <w:sz w:val="22"/>
          <w:szCs w:val="22"/>
        </w:rPr>
        <w:t>.</w:t>
      </w:r>
      <w:r w:rsidRPr="006134C8">
        <w:rPr>
          <w:rStyle w:val="ezkurwreuab5ozgtqnkl"/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Бұл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жұмыс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кері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байланыс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арқылы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уақыт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кідірісі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бар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жоғары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ретті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емес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жүйелер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класын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глобалды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практикалық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бақылау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мәселесін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зерттейді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Зерттеу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объектісі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емес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болып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табылады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негізгі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мақсат</w:t>
      </w:r>
      <w:r w:rsidRPr="006134C8">
        <w:rPr>
          <w:rStyle w:val="ezkurwreuab5ozgtqnkl"/>
          <w:sz w:val="22"/>
          <w:szCs w:val="22"/>
        </w:rPr>
        <w:t xml:space="preserve"> </w:t>
      </w:r>
      <w:r w:rsidRPr="006134C8">
        <w:rPr>
          <w:sz w:val="22"/>
          <w:szCs w:val="22"/>
        </w:rPr>
        <w:t xml:space="preserve">– </w:t>
      </w:r>
      <w:r w:rsidRPr="00675945">
        <w:rPr>
          <w:rStyle w:val="ezkurwreuab5ozgtqnkl"/>
          <w:sz w:val="22"/>
          <w:szCs w:val="22"/>
          <w:lang w:val="ru-RU"/>
        </w:rPr>
        <w:t>сигнал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сигнал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арқылы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көрсетілген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емес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жүйенің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шығуын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реттеуге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мүмкіндік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беретін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басқару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функциясын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әзірлеу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</w:p>
    <w:p w:rsidR="00675945" w:rsidRPr="006134C8" w:rsidRDefault="00560853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rStyle w:val="ezkurwreuab5ozgtqnkl"/>
          <w:sz w:val="22"/>
          <w:szCs w:val="22"/>
          <w:lang w:val="ru-RU"/>
        </w:rPr>
        <w:t>Жұмыс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сызықтықтың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жоғарғы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шегінің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дәрежесі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үздіксіз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интервал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шегінде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анықталатын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жүйені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зерттеу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арқылы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ғылыми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жаңалығымен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ерекшеленеді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Зерттелетін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сызықтықтың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жоғарғы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шекаралық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шектелу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дәрежесі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үздіксіз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интервал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шегінде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анықталатын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айрықша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сипаттаманы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көрсетеді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Біз</w:t>
      </w:r>
      <w:r w:rsidRPr="006134C8">
        <w:rPr>
          <w:sz w:val="22"/>
          <w:szCs w:val="22"/>
        </w:rPr>
        <w:t xml:space="preserve"> </w:t>
      </w:r>
      <w:r w:rsidR="00D27D57" w:rsidRPr="00675945">
        <w:rPr>
          <w:sz w:val="22"/>
          <w:szCs w:val="22"/>
          <w:lang w:val="ru-RU"/>
        </w:rPr>
        <w:t>бұл</w:t>
      </w:r>
      <w:r w:rsidR="00D27D57" w:rsidRPr="006134C8">
        <w:rPr>
          <w:sz w:val="22"/>
          <w:szCs w:val="22"/>
        </w:rPr>
        <w:t xml:space="preserve"> </w:t>
      </w:r>
      <w:r w:rsidR="00D27D57" w:rsidRPr="00675945">
        <w:rPr>
          <w:sz w:val="22"/>
          <w:szCs w:val="22"/>
          <w:lang w:val="ru-RU"/>
        </w:rPr>
        <w:t>жұмыста</w:t>
      </w:r>
      <w:r w:rsidR="00D27D57"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уақыт</w:t>
      </w:r>
      <w:r w:rsidR="00D27D57" w:rsidRPr="006134C8">
        <w:rPr>
          <w:rStyle w:val="ezkurwreuab5ozgtqnkl"/>
          <w:sz w:val="22"/>
          <w:szCs w:val="22"/>
        </w:rPr>
        <w:t xml:space="preserve"> </w:t>
      </w:r>
      <w:r w:rsidR="00D27D57" w:rsidRPr="00675945">
        <w:rPr>
          <w:rStyle w:val="ezkurwreuab5ozgtqnkl"/>
          <w:sz w:val="22"/>
          <w:szCs w:val="22"/>
          <w:lang w:val="ru-RU"/>
        </w:rPr>
        <w:t>кідірісінің</w:t>
      </w:r>
      <w:r w:rsidR="00D27D57"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емес</w:t>
      </w:r>
      <w:r w:rsidRPr="006134C8">
        <w:rPr>
          <w:sz w:val="22"/>
          <w:szCs w:val="22"/>
        </w:rPr>
        <w:t xml:space="preserve"> </w:t>
      </w:r>
      <w:r w:rsidR="00D27D57" w:rsidRPr="00675945">
        <w:rPr>
          <w:sz w:val="22"/>
          <w:szCs w:val="22"/>
          <w:lang w:val="ru-RU"/>
        </w:rPr>
        <w:t>жүйеге</w:t>
      </w:r>
      <w:r w:rsidR="00D27D57"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әсерін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азайтуға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арналған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реттелетін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және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кідіріске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тәуелсіз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бақылау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контроллерін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ұсынамыз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Бұған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сигн</w:t>
      </w:r>
      <w:r w:rsidR="00D27D57" w:rsidRPr="00675945">
        <w:rPr>
          <w:rStyle w:val="ezkurwreuab5ozgtqnkl"/>
          <w:sz w:val="22"/>
          <w:szCs w:val="22"/>
          <w:lang w:val="ru-RU"/>
        </w:rPr>
        <w:t>ум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функциясы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мен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қуат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интеграторын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қосуды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қамтитын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жалпыланған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тәсілді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қолдана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отырып</w:t>
      </w:r>
      <w:r w:rsidRPr="006134C8">
        <w:rPr>
          <w:sz w:val="22"/>
          <w:szCs w:val="22"/>
        </w:rPr>
        <w:t xml:space="preserve">, </w:t>
      </w:r>
      <w:r w:rsidRPr="00675945">
        <w:rPr>
          <w:rStyle w:val="ezkurwreuab5ozgtqnkl"/>
          <w:sz w:val="22"/>
          <w:szCs w:val="22"/>
          <w:lang w:val="ru-RU"/>
        </w:rPr>
        <w:t>Ляпунов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функциясын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құру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арқылы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қол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жеткізіледі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Алынған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контроллер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тұйық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жүйедегі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барлық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күйлердің</w:t>
      </w:r>
      <w:r w:rsidRPr="006134C8">
        <w:rPr>
          <w:sz w:val="22"/>
          <w:szCs w:val="22"/>
        </w:rPr>
        <w:t xml:space="preserve"> </w:t>
      </w:r>
      <w:r w:rsidR="00D27D57" w:rsidRPr="00675945">
        <w:rPr>
          <w:rStyle w:val="ezkurwreuab5ozgtqnkl"/>
          <w:sz w:val="22"/>
          <w:szCs w:val="22"/>
          <w:lang w:val="ru-RU"/>
        </w:rPr>
        <w:t>глобалды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шектеулерін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сондай</w:t>
      </w:r>
      <w:r w:rsidRPr="006134C8">
        <w:rPr>
          <w:sz w:val="22"/>
          <w:szCs w:val="22"/>
        </w:rPr>
        <w:t>-</w:t>
      </w:r>
      <w:r w:rsidRPr="00675945">
        <w:rPr>
          <w:sz w:val="22"/>
          <w:szCs w:val="22"/>
          <w:lang w:val="ru-RU"/>
        </w:rPr>
        <w:t>ақ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соңғы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уақыттағы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басқару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қателігін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қамтамасыз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етеді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</w:p>
    <w:p w:rsidR="00D27D57" w:rsidRPr="006134C8" w:rsidRDefault="00560853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rStyle w:val="ezkurwreuab5ozgtqnkl"/>
          <w:sz w:val="22"/>
          <w:szCs w:val="22"/>
          <w:lang w:val="ru-RU"/>
        </w:rPr>
        <w:t>Сонымен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қатар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бұл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жұмыс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нәтижелерді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тексеру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үшін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компьютерлік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модельдеуге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ерекше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назар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аударады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Зерттелетін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жүйені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компьютерлік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модельдеу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үшін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</w:rPr>
        <w:t>MATLAB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және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</w:rPr>
        <w:t>Altair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</w:rPr>
        <w:t>Activate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қолданылды</w:t>
      </w:r>
      <w:r w:rsidRPr="006134C8">
        <w:rPr>
          <w:rStyle w:val="ezkurwreuab5ozgtqnkl"/>
          <w:sz w:val="22"/>
          <w:szCs w:val="22"/>
        </w:rPr>
        <w:t>.</w:t>
      </w:r>
      <w:r w:rsidRPr="006134C8">
        <w:rPr>
          <w:sz w:val="22"/>
          <w:szCs w:val="22"/>
        </w:rPr>
        <w:t xml:space="preserve"> </w:t>
      </w:r>
    </w:p>
    <w:p w:rsidR="00560853" w:rsidRPr="006134C8" w:rsidRDefault="00560853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rStyle w:val="ezkurwreuab5ozgtqnkl"/>
          <w:b/>
          <w:sz w:val="22"/>
          <w:szCs w:val="22"/>
          <w:lang w:val="ru-RU"/>
        </w:rPr>
        <w:t>Түйін</w:t>
      </w:r>
      <w:r w:rsidRPr="006134C8">
        <w:rPr>
          <w:b/>
          <w:sz w:val="22"/>
          <w:szCs w:val="22"/>
        </w:rPr>
        <w:t xml:space="preserve"> </w:t>
      </w:r>
      <w:r w:rsidRPr="00675945">
        <w:rPr>
          <w:rStyle w:val="ezkurwreuab5ozgtqnkl"/>
          <w:b/>
          <w:sz w:val="22"/>
          <w:szCs w:val="22"/>
          <w:lang w:val="ru-RU"/>
        </w:rPr>
        <w:t>сөздер</w:t>
      </w:r>
      <w:r w:rsidRPr="006134C8">
        <w:rPr>
          <w:rStyle w:val="ezkurwreuab5ozgtqnkl"/>
          <w:b/>
          <w:sz w:val="22"/>
          <w:szCs w:val="22"/>
        </w:rPr>
        <w:t>: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басқару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теориясы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сызықтық</w:t>
      </w:r>
      <w:r w:rsidRPr="006134C8">
        <w:rPr>
          <w:sz w:val="22"/>
          <w:szCs w:val="22"/>
        </w:rPr>
        <w:t xml:space="preserve"> </w:t>
      </w:r>
      <w:r w:rsidRPr="00675945">
        <w:rPr>
          <w:sz w:val="22"/>
          <w:szCs w:val="22"/>
          <w:lang w:val="ru-RU"/>
        </w:rPr>
        <w:t>емес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жүйелер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бақылау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сигн</w:t>
      </w:r>
      <w:r w:rsidR="00D27D57" w:rsidRPr="00675945">
        <w:rPr>
          <w:rStyle w:val="ezkurwreuab5ozgtqnkl"/>
          <w:sz w:val="22"/>
          <w:szCs w:val="22"/>
          <w:lang w:val="ru-RU"/>
        </w:rPr>
        <w:t>ум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функциясы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уақыттың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кешігуі</w:t>
      </w:r>
      <w:r w:rsidRPr="006134C8">
        <w:rPr>
          <w:rStyle w:val="ezkurwreuab5ozgtqnkl"/>
          <w:sz w:val="22"/>
          <w:szCs w:val="22"/>
        </w:rPr>
        <w:t>,</w:t>
      </w:r>
      <w:r w:rsidRPr="006134C8">
        <w:rPr>
          <w:sz w:val="22"/>
          <w:szCs w:val="22"/>
        </w:rPr>
        <w:t xml:space="preserve"> </w:t>
      </w:r>
      <w:r w:rsidRPr="00675945">
        <w:rPr>
          <w:rStyle w:val="ezkurwreuab5ozgtqnkl"/>
          <w:sz w:val="22"/>
          <w:szCs w:val="22"/>
          <w:lang w:val="ru-RU"/>
        </w:rPr>
        <w:t>модельдеу</w:t>
      </w:r>
      <w:r w:rsidRPr="006134C8">
        <w:rPr>
          <w:rStyle w:val="ezkurwreuab5ozgtqnkl"/>
          <w:sz w:val="22"/>
          <w:szCs w:val="22"/>
        </w:rPr>
        <w:t>.</w:t>
      </w:r>
    </w:p>
    <w:p w:rsidR="00560853" w:rsidRPr="006134C8" w:rsidRDefault="00560853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</w:p>
    <w:p w:rsidR="004B560D" w:rsidRPr="006134C8" w:rsidRDefault="004B560D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</w:p>
    <w:p w:rsidR="004B560D" w:rsidRPr="00675945" w:rsidRDefault="004B560D" w:rsidP="00560853">
      <w:pPr>
        <w:pStyle w:val="references"/>
        <w:numPr>
          <w:ilvl w:val="0"/>
          <w:numId w:val="0"/>
        </w:numPr>
        <w:contextualSpacing/>
        <w:rPr>
          <w:b/>
          <w:sz w:val="22"/>
          <w:szCs w:val="22"/>
        </w:rPr>
      </w:pPr>
      <w:r w:rsidRPr="00675945">
        <w:rPr>
          <w:b/>
          <w:sz w:val="22"/>
          <w:szCs w:val="22"/>
        </w:rPr>
        <w:t>Using Computer Modeling for Tracking high-order Nonlinear Systems with Time-Delay</w:t>
      </w:r>
    </w:p>
    <w:p w:rsidR="004B560D" w:rsidRDefault="004B560D" w:rsidP="00560853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</w:p>
    <w:p w:rsidR="00921FB0" w:rsidRPr="00C425D3" w:rsidRDefault="00921FB0" w:rsidP="00921FB0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25D3">
        <w:rPr>
          <w:rFonts w:ascii="Times New Roman" w:hAnsi="Times New Roman" w:cs="Times New Roman"/>
          <w:b/>
          <w:sz w:val="24"/>
          <w:szCs w:val="24"/>
          <w:lang w:val="en-US"/>
        </w:rPr>
        <w:t>Keylan</w:t>
      </w:r>
      <w:r w:rsidRPr="00C42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5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25D3" w:rsidRPr="00C425D3">
        <w:rPr>
          <w:rFonts w:ascii="Times New Roman" w:hAnsi="Times New Roman" w:cs="Times New Roman"/>
          <w:b/>
          <w:sz w:val="24"/>
          <w:szCs w:val="24"/>
          <w:lang w:val="en-US"/>
        </w:rPr>
        <w:t>Alimhan</w:t>
      </w:r>
      <w:r w:rsidR="00C425D3" w:rsidRPr="00C425D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C425D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425D3">
        <w:rPr>
          <w:rFonts w:ascii="Times New Roman" w:hAnsi="Times New Roman" w:cs="Times New Roman"/>
          <w:b/>
          <w:sz w:val="24"/>
          <w:szCs w:val="24"/>
          <w:lang w:val="en-US"/>
        </w:rPr>
        <w:t>Nurbolat</w:t>
      </w:r>
      <w:r w:rsidRPr="00C42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5D3" w:rsidRPr="00C425D3">
        <w:rPr>
          <w:rFonts w:ascii="Times New Roman" w:hAnsi="Times New Roman" w:cs="Times New Roman"/>
          <w:b/>
          <w:sz w:val="24"/>
          <w:szCs w:val="24"/>
          <w:lang w:val="en-US"/>
        </w:rPr>
        <w:t>Tasbolatuly</w:t>
      </w:r>
      <w:r w:rsidR="00C425D3" w:rsidRPr="00C425D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C425D3" w:rsidRPr="00C425D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*</w:t>
      </w:r>
      <w:r w:rsidRPr="00C425D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425D3" w:rsidRPr="00C425D3">
        <w:rPr>
          <w:rFonts w:ascii="Times New Roman" w:hAnsi="Times New Roman" w:cs="Times New Roman"/>
          <w:b/>
          <w:sz w:val="24"/>
          <w:szCs w:val="24"/>
          <w:lang w:val="en-US"/>
        </w:rPr>
        <w:t>Gulnaz Bakhadirova</w:t>
      </w:r>
      <w:r w:rsidR="00C425D3" w:rsidRPr="00C425D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C425D3" w:rsidRPr="00521AE2" w:rsidRDefault="00C425D3" w:rsidP="00921FB0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21FB0" w:rsidRDefault="00C425D3" w:rsidP="00921FB0">
      <w:pPr>
        <w:contextualSpacing/>
        <w:rPr>
          <w:rFonts w:ascii="Times New Roman" w:hAnsi="Times New Roman" w:cs="Times New Roman"/>
          <w:lang w:val="kk-KZ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1</w:t>
      </w:r>
      <w:r w:rsidRPr="00921FB0">
        <w:rPr>
          <w:rFonts w:ascii="Times New Roman" w:hAnsi="Times New Roman" w:cs="Times New Roman"/>
          <w:lang w:val="en-US"/>
        </w:rPr>
        <w:t>Faculty of Mechanics and Mathematics</w:t>
      </w:r>
      <w:r w:rsidRPr="00B23C21">
        <w:rPr>
          <w:rFonts w:ascii="Times New Roman" w:hAnsi="Times New Roman" w:cs="Times New Roman"/>
          <w:lang w:val="kk-KZ"/>
        </w:rPr>
        <w:t xml:space="preserve">, </w:t>
      </w:r>
      <w:r w:rsidRPr="00921FB0">
        <w:rPr>
          <w:rFonts w:ascii="Times New Roman" w:hAnsi="Times New Roman" w:cs="Times New Roman"/>
          <w:lang w:val="kk-KZ"/>
        </w:rPr>
        <w:t>L.N. Gumilyov Eurasian National University</w:t>
      </w:r>
      <w:r w:rsidRPr="00B23C21">
        <w:rPr>
          <w:rFonts w:ascii="Times New Roman" w:hAnsi="Times New Roman" w:cs="Times New Roman"/>
          <w:lang w:val="kk-KZ"/>
        </w:rPr>
        <w:t xml:space="preserve">, 010000, </w:t>
      </w:r>
      <w:r w:rsidRPr="00921FB0">
        <w:rPr>
          <w:rFonts w:ascii="Times New Roman" w:hAnsi="Times New Roman" w:cs="Times New Roman"/>
          <w:lang w:val="kk-KZ"/>
        </w:rPr>
        <w:t>Astana, Kazakhstan</w:t>
      </w:r>
    </w:p>
    <w:p w:rsidR="00C425D3" w:rsidRDefault="00C425D3" w:rsidP="00921FB0">
      <w:pPr>
        <w:contextualSpacing/>
        <w:rPr>
          <w:rFonts w:ascii="Times New Roman" w:hAnsi="Times New Roman" w:cs="Times New Roman"/>
          <w:lang w:val="en-US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2</w:t>
      </w:r>
      <w:r w:rsidRPr="00921FB0">
        <w:rPr>
          <w:rFonts w:ascii="Times New Roman" w:hAnsi="Times New Roman" w:cs="Times New Roman"/>
          <w:lang w:val="en-US"/>
        </w:rPr>
        <w:t>Higher School of Information Technology and Engineering, Astana International University, 010000, Astana, Kazakhstan</w:t>
      </w:r>
    </w:p>
    <w:p w:rsidR="00C425D3" w:rsidRPr="002431BC" w:rsidRDefault="00C425D3" w:rsidP="00921FB0">
      <w:pPr>
        <w:contextualSpacing/>
        <w:rPr>
          <w:rFonts w:ascii="Times New Roman" w:hAnsi="Times New Roman" w:cs="Times New Roman"/>
          <w:lang w:val="kk-KZ"/>
        </w:rPr>
      </w:pPr>
      <w:r w:rsidRPr="00C425D3">
        <w:rPr>
          <w:rFonts w:ascii="Times New Roman" w:hAnsi="Times New Roman" w:cs="Times New Roman"/>
          <w:vertAlign w:val="superscript"/>
          <w:lang w:val="kk-KZ"/>
        </w:rPr>
        <w:t>*</w:t>
      </w:r>
      <w:r w:rsidRPr="00C425D3">
        <w:rPr>
          <w:rFonts w:ascii="Times New Roman" w:hAnsi="Times New Roman" w:cs="Times New Roman"/>
          <w:lang w:val="en-US"/>
        </w:rPr>
        <w:t>Corresponding Author</w:t>
      </w:r>
    </w:p>
    <w:p w:rsidR="00675945" w:rsidRDefault="004B560D" w:rsidP="004B560D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b/>
          <w:sz w:val="22"/>
          <w:szCs w:val="22"/>
        </w:rPr>
        <w:t>Abstract.</w:t>
      </w:r>
      <w:r w:rsidRPr="00675945">
        <w:rPr>
          <w:sz w:val="22"/>
          <w:szCs w:val="22"/>
        </w:rPr>
        <w:t xml:space="preserve"> This paper investigates the challenge of globally practically tracking a class of high-order nonlinear systems with time delay via feedback. The object of study is a nonlinear system, the main goal is to develop a control function that allows you to regulate the output data of the specified nonlinear system using a reference signal. </w:t>
      </w:r>
    </w:p>
    <w:p w:rsidR="00675945" w:rsidRDefault="004B560D" w:rsidP="004B560D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sz w:val="22"/>
          <w:szCs w:val="22"/>
        </w:rPr>
        <w:t xml:space="preserve">The article publication is distinguished by its scientific novelty due to the study of a system in which the degree of the upper limit of nonlinearity is determined within a continuous interval. The system under examination exhibits a distinctive characteristic, wherein the extent of the upper boundary limitation of nonlinearity is defined within a continuous interval. We propose a customizable and delay-independent tracking controller designed to mitigate the impact of delay time non-linearity. This is achieved by generating a Lyapunov function using a generalized approach that involves incorporating a signum function and a power integrator. </w:t>
      </w:r>
    </w:p>
    <w:p w:rsidR="004B560D" w:rsidRPr="00675945" w:rsidRDefault="004B560D" w:rsidP="004B560D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sz w:val="22"/>
          <w:szCs w:val="22"/>
        </w:rPr>
        <w:t>The resulting controller ensures the global boundedness of all states within the closed system, along with a sufficiently small control error over a finite time. Additionally, this work places emphasis on computer simulations to validate obtained results.</w:t>
      </w:r>
    </w:p>
    <w:p w:rsidR="00560853" w:rsidRDefault="004B560D" w:rsidP="004B560D">
      <w:pPr>
        <w:pStyle w:val="references"/>
        <w:numPr>
          <w:ilvl w:val="0"/>
          <w:numId w:val="0"/>
        </w:numPr>
        <w:contextualSpacing/>
        <w:rPr>
          <w:sz w:val="22"/>
          <w:szCs w:val="22"/>
        </w:rPr>
      </w:pPr>
      <w:r w:rsidRPr="00675945">
        <w:rPr>
          <w:b/>
          <w:sz w:val="22"/>
          <w:szCs w:val="22"/>
        </w:rPr>
        <w:t>Keywords:</w:t>
      </w:r>
      <w:r w:rsidRPr="00675945">
        <w:rPr>
          <w:sz w:val="22"/>
          <w:szCs w:val="22"/>
        </w:rPr>
        <w:t xml:space="preserve"> control theory, nonlinear systems, tracking, signum function, time delay, modeling.</w:t>
      </w:r>
    </w:p>
    <w:sectPr w:rsidR="00560853" w:rsidSect="00B7645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7E"/>
    <w:multiLevelType w:val="hybridMultilevel"/>
    <w:tmpl w:val="B4F477D0"/>
    <w:lvl w:ilvl="0" w:tplc="0CD48D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77AF5399"/>
    <w:multiLevelType w:val="hybridMultilevel"/>
    <w:tmpl w:val="B4F477D0"/>
    <w:lvl w:ilvl="0" w:tplc="0CD48D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9299C"/>
    <w:multiLevelType w:val="hybridMultilevel"/>
    <w:tmpl w:val="B4F477D0"/>
    <w:lvl w:ilvl="0" w:tplc="0CD48D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5C"/>
    <w:rsid w:val="00046075"/>
    <w:rsid w:val="000D30F9"/>
    <w:rsid w:val="002038F7"/>
    <w:rsid w:val="002165FE"/>
    <w:rsid w:val="00220135"/>
    <w:rsid w:val="002431BC"/>
    <w:rsid w:val="002753A1"/>
    <w:rsid w:val="00292E0A"/>
    <w:rsid w:val="004A197A"/>
    <w:rsid w:val="004B560D"/>
    <w:rsid w:val="00521AE2"/>
    <w:rsid w:val="0052410A"/>
    <w:rsid w:val="0054778C"/>
    <w:rsid w:val="00560853"/>
    <w:rsid w:val="006134C8"/>
    <w:rsid w:val="00646816"/>
    <w:rsid w:val="00675945"/>
    <w:rsid w:val="00684D6E"/>
    <w:rsid w:val="0070529E"/>
    <w:rsid w:val="0084355C"/>
    <w:rsid w:val="00883429"/>
    <w:rsid w:val="00921FB0"/>
    <w:rsid w:val="009270FA"/>
    <w:rsid w:val="00952BAC"/>
    <w:rsid w:val="009B4ABB"/>
    <w:rsid w:val="009E602F"/>
    <w:rsid w:val="00A74CC4"/>
    <w:rsid w:val="00AD025E"/>
    <w:rsid w:val="00AD2F6D"/>
    <w:rsid w:val="00B23C21"/>
    <w:rsid w:val="00B631B5"/>
    <w:rsid w:val="00B76456"/>
    <w:rsid w:val="00B91D7B"/>
    <w:rsid w:val="00BE24C5"/>
    <w:rsid w:val="00C425D3"/>
    <w:rsid w:val="00CF44F2"/>
    <w:rsid w:val="00CF5B17"/>
    <w:rsid w:val="00D24257"/>
    <w:rsid w:val="00D27D57"/>
    <w:rsid w:val="00D43E76"/>
    <w:rsid w:val="00D53E2B"/>
    <w:rsid w:val="00E13207"/>
    <w:rsid w:val="00EA721C"/>
    <w:rsid w:val="00F22A89"/>
    <w:rsid w:val="00FA1165"/>
    <w:rsid w:val="00FC398E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375D331"/>
  <w15:chartTrackingRefBased/>
  <w15:docId w15:val="{DE9D1CCC-958D-48E1-8A31-B708173B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0F9"/>
    <w:rPr>
      <w:color w:val="0563C1" w:themeColor="hyperlink"/>
      <w:u w:val="single"/>
    </w:rPr>
  </w:style>
  <w:style w:type="paragraph" w:customStyle="1" w:styleId="references">
    <w:name w:val="references"/>
    <w:uiPriority w:val="99"/>
    <w:rsid w:val="002753A1"/>
    <w:pPr>
      <w:numPr>
        <w:numId w:val="1"/>
      </w:numPr>
      <w:spacing w:after="0" w:line="240" w:lineRule="auto"/>
      <w:ind w:left="357" w:hanging="357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ezkurwreuab5ozgtqnkl">
    <w:name w:val="ezkurwreuab5ozgtqnkl"/>
    <w:basedOn w:val="a0"/>
    <w:rsid w:val="00560853"/>
  </w:style>
  <w:style w:type="table" w:styleId="a4">
    <w:name w:val="Table Grid"/>
    <w:basedOn w:val="a1"/>
    <w:uiPriority w:val="39"/>
    <w:rsid w:val="00AD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dcterms:created xsi:type="dcterms:W3CDTF">2024-10-11T06:56:00Z</dcterms:created>
  <dcterms:modified xsi:type="dcterms:W3CDTF">2025-03-12T11:48:00Z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